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8FBB1" w14:textId="6E14C288" w:rsidR="002D2C82" w:rsidRPr="00F4263D" w:rsidRDefault="00A97D1B">
      <w:pPr>
        <w:shd w:val="clear" w:color="auto" w:fill="FFFFFF"/>
        <w:spacing w:after="0" w:line="276" w:lineRule="auto"/>
        <w:jc w:val="center"/>
        <w:rPr>
          <w:rFonts w:ascii="Times New Roman" w:eastAsia="Calibri" w:hAnsi="Times New Roman" w:cs="Times New Roman"/>
          <w:b/>
          <w:bCs/>
          <w:sz w:val="24"/>
          <w:szCs w:val="24"/>
          <w:lang w:val="en-GB"/>
        </w:rPr>
      </w:pPr>
      <w:r w:rsidRPr="00F4263D">
        <w:rPr>
          <w:rFonts w:ascii="Times New Roman" w:eastAsia="Calibri" w:hAnsi="Times New Roman" w:cs="Times New Roman"/>
          <w:b/>
          <w:bCs/>
          <w:sz w:val="24"/>
          <w:szCs w:val="24"/>
          <w:lang w:val="en-GB"/>
        </w:rPr>
        <w:t>TERM</w:t>
      </w:r>
      <w:r w:rsidR="00E77615" w:rsidRPr="00F4263D">
        <w:rPr>
          <w:rFonts w:ascii="Times New Roman" w:eastAsia="Calibri" w:hAnsi="Times New Roman" w:cs="Times New Roman"/>
          <w:b/>
          <w:bCs/>
          <w:sz w:val="24"/>
          <w:szCs w:val="24"/>
          <w:lang w:val="en-GB"/>
        </w:rPr>
        <w:t>S</w:t>
      </w:r>
      <w:r w:rsidRPr="00F4263D">
        <w:rPr>
          <w:rFonts w:ascii="Times New Roman" w:eastAsia="Calibri" w:hAnsi="Times New Roman" w:cs="Times New Roman"/>
          <w:b/>
          <w:bCs/>
          <w:sz w:val="24"/>
          <w:szCs w:val="24"/>
          <w:lang w:val="en-GB"/>
        </w:rPr>
        <w:t xml:space="preserve"> AND </w:t>
      </w:r>
      <w:r w:rsidR="00C30780" w:rsidRPr="00F4263D">
        <w:rPr>
          <w:rFonts w:ascii="Times New Roman" w:eastAsia="Calibri" w:hAnsi="Times New Roman" w:cs="Times New Roman"/>
          <w:b/>
          <w:bCs/>
          <w:sz w:val="24"/>
          <w:szCs w:val="24"/>
          <w:lang w:val="en-GB"/>
        </w:rPr>
        <w:t xml:space="preserve">CONDITIONS </w:t>
      </w:r>
    </w:p>
    <w:p w14:paraId="09AC6EB3" w14:textId="548BBC20" w:rsidR="002D2C82" w:rsidRPr="00F4263D" w:rsidRDefault="00804836">
      <w:pPr>
        <w:shd w:val="clear" w:color="auto" w:fill="FFFFFF"/>
        <w:spacing w:after="0" w:line="276" w:lineRule="auto"/>
        <w:jc w:val="center"/>
        <w:rPr>
          <w:rFonts w:ascii="Times New Roman" w:eastAsia="Calibri" w:hAnsi="Times New Roman" w:cs="Times New Roman"/>
          <w:b/>
          <w:bCs/>
          <w:sz w:val="24"/>
          <w:szCs w:val="24"/>
          <w:lang w:val="en-GB"/>
        </w:rPr>
      </w:pPr>
      <w:r w:rsidRPr="00F4263D">
        <w:rPr>
          <w:rFonts w:ascii="Times New Roman" w:eastAsia="Calibri" w:hAnsi="Times New Roman" w:cs="Times New Roman"/>
          <w:b/>
          <w:bCs/>
          <w:sz w:val="24"/>
          <w:szCs w:val="24"/>
          <w:lang w:val="en-GB"/>
        </w:rPr>
        <w:t xml:space="preserve">FOR HOLDING A </w:t>
      </w:r>
      <w:r w:rsidR="00C30780" w:rsidRPr="00F4263D">
        <w:rPr>
          <w:rFonts w:ascii="Times New Roman" w:eastAsia="Calibri" w:hAnsi="Times New Roman" w:cs="Times New Roman"/>
          <w:b/>
          <w:bCs/>
          <w:sz w:val="24"/>
          <w:szCs w:val="24"/>
          <w:lang w:val="en-GB"/>
        </w:rPr>
        <w:t>TENDER FOR THE SUPPLY OF LIQUEFIED NATURAL GAS (LNG)</w:t>
      </w:r>
    </w:p>
    <w:p w14:paraId="371F81C0" w14:textId="59512D6E" w:rsidR="002D2C82" w:rsidRPr="00F4263D" w:rsidRDefault="00C30780">
      <w:pPr>
        <w:spacing w:line="276" w:lineRule="auto"/>
        <w:jc w:val="center"/>
        <w:rPr>
          <w:rFonts w:ascii="Times New Roman" w:eastAsia="Calibri" w:hAnsi="Times New Roman" w:cs="Times New Roman"/>
          <w:b/>
          <w:bCs/>
          <w:sz w:val="24"/>
          <w:szCs w:val="24"/>
          <w:lang w:val="en-GB"/>
        </w:rPr>
      </w:pPr>
      <w:r w:rsidRPr="00F4263D">
        <w:rPr>
          <w:rFonts w:ascii="Times New Roman" w:eastAsia="Calibri" w:hAnsi="Times New Roman" w:cs="Times New Roman"/>
          <w:b/>
          <w:bCs/>
          <w:sz w:val="24"/>
          <w:szCs w:val="24"/>
          <w:lang w:val="en-GB"/>
        </w:rPr>
        <w:t xml:space="preserve"> IN </w:t>
      </w:r>
      <w:r w:rsidR="00DD53B6" w:rsidRPr="00F4263D">
        <w:rPr>
          <w:rFonts w:ascii="Times New Roman" w:eastAsia="Calibri" w:hAnsi="Times New Roman" w:cs="Times New Roman"/>
          <w:b/>
          <w:bCs/>
          <w:sz w:val="24"/>
          <w:szCs w:val="24"/>
          <w:lang w:val="en-GB"/>
        </w:rPr>
        <w:t xml:space="preserve">JANUARY </w:t>
      </w:r>
      <w:r w:rsidR="00AC15AA" w:rsidRPr="00F4263D">
        <w:rPr>
          <w:rFonts w:ascii="Times New Roman" w:eastAsia="Calibri" w:hAnsi="Times New Roman" w:cs="Times New Roman"/>
          <w:b/>
          <w:bCs/>
          <w:sz w:val="24"/>
          <w:szCs w:val="24"/>
          <w:lang w:val="en-GB"/>
        </w:rPr>
        <w:t xml:space="preserve">AND </w:t>
      </w:r>
      <w:r w:rsidR="00DD53B6" w:rsidRPr="00F4263D">
        <w:rPr>
          <w:rFonts w:ascii="Times New Roman" w:eastAsia="Calibri" w:hAnsi="Times New Roman" w:cs="Times New Roman"/>
          <w:b/>
          <w:bCs/>
          <w:sz w:val="24"/>
          <w:szCs w:val="24"/>
          <w:lang w:val="en-GB"/>
        </w:rPr>
        <w:t xml:space="preserve">FEBRUARY </w:t>
      </w:r>
      <w:r w:rsidR="00804836" w:rsidRPr="00F4263D">
        <w:rPr>
          <w:rFonts w:ascii="Times New Roman" w:eastAsia="Calibri" w:hAnsi="Times New Roman" w:cs="Times New Roman"/>
          <w:b/>
          <w:bCs/>
          <w:sz w:val="24"/>
          <w:szCs w:val="24"/>
          <w:lang w:val="en-GB"/>
        </w:rPr>
        <w:t xml:space="preserve">OF </w:t>
      </w:r>
      <w:r w:rsidR="00D8060E" w:rsidRPr="00F4263D">
        <w:rPr>
          <w:rFonts w:ascii="Times New Roman" w:eastAsia="Calibri" w:hAnsi="Times New Roman" w:cs="Times New Roman"/>
          <w:b/>
          <w:bCs/>
          <w:sz w:val="24"/>
          <w:szCs w:val="24"/>
          <w:lang w:val="en-GB"/>
        </w:rPr>
        <w:t>202</w:t>
      </w:r>
      <w:r w:rsidR="00DD53B6" w:rsidRPr="00F4263D">
        <w:rPr>
          <w:rFonts w:ascii="Times New Roman" w:eastAsia="Calibri" w:hAnsi="Times New Roman" w:cs="Times New Roman"/>
          <w:b/>
          <w:bCs/>
          <w:sz w:val="24"/>
          <w:szCs w:val="24"/>
          <w:lang w:val="en-GB"/>
        </w:rPr>
        <w:t>5</w:t>
      </w:r>
      <w:r w:rsidR="00D8060E" w:rsidRPr="00F4263D">
        <w:rPr>
          <w:rFonts w:ascii="Times New Roman" w:eastAsia="Calibri" w:hAnsi="Times New Roman" w:cs="Times New Roman"/>
          <w:b/>
          <w:bCs/>
          <w:sz w:val="24"/>
          <w:szCs w:val="24"/>
          <w:lang w:val="en-GB"/>
        </w:rPr>
        <w:t xml:space="preserve"> </w:t>
      </w:r>
    </w:p>
    <w:p w14:paraId="4EC1697B" w14:textId="17C68671" w:rsidR="002D2C82" w:rsidRPr="00F4263D" w:rsidRDefault="00C30780">
      <w:pPr>
        <w:numPr>
          <w:ilvl w:val="0"/>
          <w:numId w:val="8"/>
        </w:numPr>
        <w:shd w:val="clear" w:color="auto" w:fill="FFFFFF"/>
        <w:spacing w:line="240" w:lineRule="auto"/>
        <w:ind w:left="284" w:hanging="284"/>
        <w:contextualSpacing/>
        <w:jc w:val="both"/>
        <w:rPr>
          <w:rFonts w:ascii="Times New Roman" w:hAnsi="Times New Roman" w:cs="Times New Roman"/>
          <w:sz w:val="24"/>
          <w:szCs w:val="24"/>
          <w:lang w:val="en-GB"/>
        </w:rPr>
      </w:pPr>
      <w:r w:rsidRPr="00F4263D">
        <w:rPr>
          <w:rFonts w:ascii="Times New Roman" w:eastAsia="Calibri" w:hAnsi="Times New Roman" w:cs="Times New Roman"/>
          <w:b/>
          <w:bCs/>
          <w:sz w:val="24"/>
          <w:szCs w:val="24"/>
          <w:lang w:val="en-GB"/>
        </w:rPr>
        <w:t>SUBJECT OF THE TENDER</w:t>
      </w:r>
      <w:r w:rsidR="00D85856" w:rsidRPr="00F4263D">
        <w:rPr>
          <w:rFonts w:ascii="Times New Roman" w:eastAsia="Calibri" w:hAnsi="Times New Roman" w:cs="Times New Roman"/>
          <w:b/>
          <w:bCs/>
          <w:sz w:val="24"/>
          <w:szCs w:val="24"/>
          <w:lang w:val="en-GB"/>
        </w:rPr>
        <w:t xml:space="preserve">: </w:t>
      </w:r>
      <w:r w:rsidR="00D32856" w:rsidRPr="00F4263D">
        <w:rPr>
          <w:rFonts w:ascii="Times New Roman" w:eastAsia="Calibri" w:hAnsi="Times New Roman" w:cs="Times New Roman"/>
          <w:sz w:val="24"/>
          <w:szCs w:val="24"/>
          <w:lang w:val="en-GB"/>
        </w:rPr>
        <w:t xml:space="preserve">Supply </w:t>
      </w:r>
      <w:r w:rsidR="00D85856" w:rsidRPr="00F4263D">
        <w:rPr>
          <w:rFonts w:ascii="Times New Roman" w:eastAsia="Calibri" w:hAnsi="Times New Roman" w:cs="Times New Roman"/>
          <w:sz w:val="24"/>
          <w:szCs w:val="24"/>
          <w:lang w:val="en-GB"/>
        </w:rPr>
        <w:t xml:space="preserve">of liquefied natural gas (LNG) for the needs of </w:t>
      </w:r>
      <w:r w:rsidR="000B356A" w:rsidRPr="00F4263D">
        <w:rPr>
          <w:rFonts w:ascii="Times New Roman" w:eastAsia="Calibri" w:hAnsi="Times New Roman" w:cs="Times New Roman"/>
          <w:sz w:val="24"/>
          <w:szCs w:val="24"/>
          <w:lang w:val="en-GB"/>
        </w:rPr>
        <w:t>Bulgargaz</w:t>
      </w:r>
      <w:r w:rsidR="00D85856" w:rsidRPr="00F4263D">
        <w:rPr>
          <w:rFonts w:ascii="Times New Roman" w:eastAsia="Calibri" w:hAnsi="Times New Roman" w:cs="Times New Roman"/>
          <w:sz w:val="24"/>
          <w:szCs w:val="24"/>
          <w:lang w:val="en-GB"/>
        </w:rPr>
        <w:t xml:space="preserve"> </w:t>
      </w:r>
      <w:r w:rsidR="000B356A" w:rsidRPr="00F4263D">
        <w:rPr>
          <w:rFonts w:ascii="Times New Roman" w:eastAsia="Calibri" w:hAnsi="Times New Roman" w:cs="Times New Roman"/>
          <w:sz w:val="24"/>
          <w:szCs w:val="24"/>
          <w:lang w:val="en-GB"/>
        </w:rPr>
        <w:t>PLC</w:t>
      </w:r>
      <w:r w:rsidR="00D85856" w:rsidRPr="00F4263D">
        <w:rPr>
          <w:rFonts w:ascii="Times New Roman" w:eastAsia="Calibri" w:hAnsi="Times New Roman" w:cs="Times New Roman"/>
          <w:sz w:val="24"/>
          <w:szCs w:val="24"/>
          <w:lang w:val="en-GB"/>
        </w:rPr>
        <w:t xml:space="preserve"> </w:t>
      </w:r>
    </w:p>
    <w:p w14:paraId="32CB449E" w14:textId="77777777" w:rsidR="00657375" w:rsidRPr="00F4263D" w:rsidRDefault="00657375" w:rsidP="00657375">
      <w:pPr>
        <w:shd w:val="clear" w:color="auto" w:fill="FFFFFF"/>
        <w:spacing w:line="240" w:lineRule="auto"/>
        <w:contextualSpacing/>
        <w:jc w:val="both"/>
        <w:rPr>
          <w:rFonts w:ascii="Times New Roman" w:hAnsi="Times New Roman" w:cs="Times New Roman"/>
          <w:sz w:val="24"/>
          <w:szCs w:val="24"/>
          <w:lang w:val="en-GB"/>
        </w:rPr>
      </w:pPr>
    </w:p>
    <w:p w14:paraId="6CF87F81" w14:textId="77777777" w:rsidR="002D2C82" w:rsidRPr="00F4263D" w:rsidRDefault="00C30780">
      <w:pPr>
        <w:numPr>
          <w:ilvl w:val="0"/>
          <w:numId w:val="8"/>
        </w:numPr>
        <w:shd w:val="clear" w:color="auto" w:fill="FFFFFF"/>
        <w:spacing w:after="0" w:line="240" w:lineRule="auto"/>
        <w:ind w:left="284" w:hanging="284"/>
        <w:contextualSpacing/>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 xml:space="preserve">MANDATORY </w:t>
      </w:r>
      <w:r w:rsidR="008D23E7" w:rsidRPr="00F4263D">
        <w:rPr>
          <w:rFonts w:ascii="Times New Roman" w:hAnsi="Times New Roman" w:cs="Times New Roman"/>
          <w:b/>
          <w:bCs/>
          <w:sz w:val="24"/>
          <w:szCs w:val="24"/>
          <w:lang w:val="en-GB"/>
        </w:rPr>
        <w:t>DELIVERY CONDITIONS</w:t>
      </w:r>
      <w:r w:rsidR="00C105AB" w:rsidRPr="00F4263D">
        <w:rPr>
          <w:rFonts w:ascii="Times New Roman" w:hAnsi="Times New Roman" w:cs="Times New Roman"/>
          <w:b/>
          <w:bCs/>
          <w:sz w:val="24"/>
          <w:szCs w:val="24"/>
          <w:lang w:val="en-GB"/>
        </w:rPr>
        <w:t>:</w:t>
      </w:r>
    </w:p>
    <w:p w14:paraId="3C8901F7" w14:textId="77777777" w:rsidR="00C26151" w:rsidRPr="00F4263D" w:rsidRDefault="00C26151" w:rsidP="00C26151">
      <w:pPr>
        <w:pStyle w:val="ListParagraph"/>
        <w:rPr>
          <w:rFonts w:ascii="Times New Roman" w:hAnsi="Times New Roman" w:cs="Times New Roman"/>
          <w:b/>
          <w:bCs/>
          <w:sz w:val="24"/>
          <w:szCs w:val="24"/>
          <w:lang w:val="en-GB"/>
        </w:rPr>
      </w:pPr>
    </w:p>
    <w:p w14:paraId="14406051" w14:textId="7431A0A9" w:rsidR="002D2C82" w:rsidRPr="00F4263D" w:rsidRDefault="00C30780">
      <w:pPr>
        <w:pStyle w:val="ListParagraph"/>
        <w:numPr>
          <w:ilvl w:val="0"/>
          <w:numId w:val="17"/>
        </w:numPr>
        <w:shd w:val="clear" w:color="auto" w:fill="FFFFFF" w:themeFill="background1"/>
        <w:spacing w:line="240" w:lineRule="auto"/>
        <w:ind w:left="499" w:hanging="357"/>
        <w:contextualSpacing w:val="0"/>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Total quantity</w:t>
      </w:r>
      <w:r w:rsidR="006C1230" w:rsidRPr="00F4263D">
        <w:rPr>
          <w:rFonts w:ascii="Times New Roman" w:hAnsi="Times New Roman" w:cs="Times New Roman"/>
          <w:b/>
          <w:bCs/>
          <w:sz w:val="24"/>
          <w:szCs w:val="24"/>
          <w:lang w:val="en-GB"/>
        </w:rPr>
        <w:t xml:space="preserve">: </w:t>
      </w:r>
      <w:r w:rsidR="00AC15AA" w:rsidRPr="00F4263D">
        <w:rPr>
          <w:rFonts w:ascii="Times New Roman" w:hAnsi="Times New Roman" w:cs="Times New Roman"/>
          <w:sz w:val="24"/>
          <w:szCs w:val="24"/>
          <w:lang w:val="en-GB"/>
        </w:rPr>
        <w:t xml:space="preserve">2 </w:t>
      </w:r>
      <w:r w:rsidR="7A7609B6" w:rsidRPr="00F4263D">
        <w:rPr>
          <w:rFonts w:ascii="Times New Roman" w:hAnsi="Times New Roman" w:cs="Times New Roman"/>
          <w:sz w:val="24"/>
          <w:szCs w:val="24"/>
          <w:lang w:val="en-GB"/>
        </w:rPr>
        <w:t xml:space="preserve">000 000 MWh </w:t>
      </w:r>
      <w:r w:rsidR="00D0173C" w:rsidRPr="00F4263D">
        <w:rPr>
          <w:rFonts w:ascii="Times New Roman" w:hAnsi="Times New Roman" w:cs="Times New Roman"/>
          <w:sz w:val="24"/>
          <w:szCs w:val="24"/>
          <w:lang w:val="en-GB"/>
        </w:rPr>
        <w:t xml:space="preserve">≈ </w:t>
      </w:r>
      <w:r w:rsidR="00C56B0E" w:rsidRPr="00F4263D">
        <w:rPr>
          <w:rFonts w:ascii="Times New Roman" w:hAnsi="Times New Roman" w:cs="Times New Roman"/>
          <w:sz w:val="24"/>
          <w:szCs w:val="24"/>
        </w:rPr>
        <w:t>6 800 000</w:t>
      </w:r>
      <w:r w:rsidR="00C56B0E" w:rsidRPr="00F4263D">
        <w:rPr>
          <w:rFonts w:ascii="Times New Roman" w:hAnsi="Times New Roman" w:cs="Times New Roman"/>
          <w:sz w:val="24"/>
          <w:szCs w:val="24"/>
          <w:lang w:val="en-US"/>
        </w:rPr>
        <w:t xml:space="preserve"> </w:t>
      </w:r>
      <w:r w:rsidR="7A7609B6" w:rsidRPr="00F4263D">
        <w:rPr>
          <w:rFonts w:ascii="Times New Roman" w:hAnsi="Times New Roman" w:cs="Times New Roman"/>
          <w:sz w:val="24"/>
          <w:szCs w:val="24"/>
          <w:lang w:val="en-GB"/>
        </w:rPr>
        <w:t xml:space="preserve">MMBtu </w:t>
      </w:r>
    </w:p>
    <w:p w14:paraId="04BBBEFF" w14:textId="77777777" w:rsidR="002D2C82" w:rsidRPr="00F4263D" w:rsidRDefault="00657375">
      <w:pPr>
        <w:pStyle w:val="ListParagraph"/>
        <w:numPr>
          <w:ilvl w:val="1"/>
          <w:numId w:val="17"/>
        </w:numPr>
        <w:shd w:val="clear" w:color="auto" w:fill="FFFFFF"/>
        <w:spacing w:after="0" w:line="240" w:lineRule="auto"/>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 xml:space="preserve"> Delivery Profile:</w:t>
      </w:r>
    </w:p>
    <w:p w14:paraId="319AFFA0" w14:textId="2AB513FA" w:rsidR="002D2C82" w:rsidRPr="00F4263D" w:rsidRDefault="00C30780">
      <w:pPr>
        <w:shd w:val="clear" w:color="auto" w:fill="FFFFFF" w:themeFill="background1"/>
        <w:spacing w:after="0" w:line="240" w:lineRule="auto"/>
        <w:jc w:val="both"/>
        <w:rPr>
          <w:rFonts w:ascii="Times New Roman" w:hAnsi="Times New Roman" w:cs="Times New Roman"/>
          <w:sz w:val="24"/>
          <w:szCs w:val="24"/>
          <w:lang w:val="en-GB"/>
        </w:rPr>
      </w:pPr>
      <w:r w:rsidRPr="00F4263D">
        <w:rPr>
          <w:rFonts w:ascii="Times New Roman" w:hAnsi="Times New Roman" w:cs="Times New Roman"/>
          <w:sz w:val="24"/>
          <w:szCs w:val="24"/>
          <w:lang w:val="en-GB"/>
        </w:rPr>
        <w:t xml:space="preserve">(permissible </w:t>
      </w:r>
      <w:r w:rsidR="003842FE" w:rsidRPr="00F4263D">
        <w:rPr>
          <w:rFonts w:ascii="Times New Roman" w:hAnsi="Times New Roman" w:cs="Times New Roman"/>
          <w:sz w:val="24"/>
          <w:szCs w:val="24"/>
          <w:lang w:val="en-GB"/>
        </w:rPr>
        <w:t>boil-off</w:t>
      </w:r>
      <w:r w:rsidRPr="00F4263D">
        <w:rPr>
          <w:rFonts w:ascii="Times New Roman" w:hAnsi="Times New Roman" w:cs="Times New Roman"/>
          <w:sz w:val="24"/>
          <w:szCs w:val="24"/>
          <w:lang w:val="en-GB"/>
        </w:rPr>
        <w:t xml:space="preserve"> - not more than 0.15% per day)</w:t>
      </w:r>
    </w:p>
    <w:p w14:paraId="7A100192" w14:textId="77777777" w:rsidR="00EE3E7A" w:rsidRPr="00F4263D" w:rsidDel="00EE3E7A" w:rsidRDefault="00674043" w:rsidP="00EE3E7A">
      <w:pPr>
        <w:shd w:val="clear" w:color="auto" w:fill="FFFFFF" w:themeFill="background1"/>
        <w:spacing w:after="0" w:line="240" w:lineRule="auto"/>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ab/>
      </w:r>
    </w:p>
    <w:tbl>
      <w:tblPr>
        <w:tblpPr w:leftFromText="180" w:rightFromText="180" w:bottomFromText="160" w:vertAnchor="page" w:horzAnchor="page" w:tblpX="1761" w:tblpY="5061"/>
        <w:tblW w:w="43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5"/>
        <w:gridCol w:w="1440"/>
        <w:gridCol w:w="1080"/>
      </w:tblGrid>
      <w:tr w:rsidR="00460A3B" w:rsidRPr="00F4263D" w14:paraId="18A08EA2" w14:textId="41BBA957" w:rsidTr="000B07E6">
        <w:trPr>
          <w:trHeight w:val="500"/>
        </w:trPr>
        <w:tc>
          <w:tcPr>
            <w:tcW w:w="1875" w:type="dxa"/>
            <w:tcBorders>
              <w:top w:val="double" w:sz="4" w:space="0" w:color="auto"/>
              <w:left w:val="double" w:sz="4" w:space="0" w:color="auto"/>
              <w:bottom w:val="double" w:sz="4" w:space="0" w:color="auto"/>
              <w:right w:val="double" w:sz="4" w:space="0" w:color="auto"/>
            </w:tcBorders>
            <w:noWrap/>
            <w:vAlign w:val="center"/>
            <w:hideMark/>
          </w:tcPr>
          <w:p w14:paraId="224D5F70" w14:textId="77777777" w:rsidR="002D2C82" w:rsidRPr="00F4263D"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Month</w:t>
            </w:r>
          </w:p>
        </w:tc>
        <w:tc>
          <w:tcPr>
            <w:tcW w:w="1440" w:type="dxa"/>
            <w:tcBorders>
              <w:top w:val="double" w:sz="4" w:space="0" w:color="auto"/>
              <w:left w:val="double" w:sz="4" w:space="0" w:color="auto"/>
              <w:bottom w:val="double" w:sz="4" w:space="0" w:color="auto"/>
              <w:right w:val="double" w:sz="4" w:space="0" w:color="auto"/>
            </w:tcBorders>
            <w:noWrap/>
            <w:vAlign w:val="center"/>
            <w:hideMark/>
          </w:tcPr>
          <w:p w14:paraId="0D531C04" w14:textId="77777777" w:rsidR="002D2C82" w:rsidRPr="00F4263D"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MWh</w:t>
            </w:r>
          </w:p>
        </w:tc>
        <w:tc>
          <w:tcPr>
            <w:tcW w:w="1080" w:type="dxa"/>
            <w:tcBorders>
              <w:top w:val="double" w:sz="4" w:space="0" w:color="auto"/>
              <w:left w:val="double" w:sz="4" w:space="0" w:color="auto"/>
              <w:bottom w:val="double" w:sz="4" w:space="0" w:color="auto"/>
              <w:right w:val="double" w:sz="4" w:space="0" w:color="auto"/>
            </w:tcBorders>
            <w:vAlign w:val="center"/>
            <w:hideMark/>
          </w:tcPr>
          <w:p w14:paraId="48666E24" w14:textId="77777777" w:rsidR="002D2C82" w:rsidRPr="00F4263D"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LNG m</w:t>
            </w:r>
            <w:r w:rsidRPr="00F4263D">
              <w:rPr>
                <w:rFonts w:ascii="Times New Roman" w:hAnsi="Times New Roman" w:cs="Times New Roman"/>
                <w:b/>
                <w:bCs/>
                <w:sz w:val="24"/>
                <w:szCs w:val="24"/>
                <w:vertAlign w:val="superscript"/>
                <w:lang w:val="en-GB"/>
              </w:rPr>
              <w:t>3</w:t>
            </w:r>
          </w:p>
        </w:tc>
      </w:tr>
      <w:tr w:rsidR="00460A3B" w:rsidRPr="00F4263D" w14:paraId="50636984" w14:textId="68B28E32" w:rsidTr="000B07E6">
        <w:trPr>
          <w:trHeight w:val="310"/>
        </w:trPr>
        <w:tc>
          <w:tcPr>
            <w:tcW w:w="1875" w:type="dxa"/>
            <w:tcBorders>
              <w:top w:val="double" w:sz="4" w:space="0" w:color="auto"/>
              <w:left w:val="double" w:sz="4" w:space="0" w:color="auto"/>
              <w:bottom w:val="double" w:sz="4" w:space="0" w:color="auto"/>
              <w:right w:val="double" w:sz="4" w:space="0" w:color="auto"/>
            </w:tcBorders>
            <w:noWrap/>
            <w:vAlign w:val="bottom"/>
          </w:tcPr>
          <w:p w14:paraId="20EBA5DF" w14:textId="4E7BF484" w:rsidR="002D2C82" w:rsidRPr="00F4263D" w:rsidRDefault="00DD53B6">
            <w:pPr>
              <w:shd w:val="clear" w:color="auto" w:fill="FFFFFF" w:themeFill="background1"/>
              <w:spacing w:after="0" w:line="240" w:lineRule="auto"/>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 xml:space="preserve">January 2025 </w:t>
            </w:r>
          </w:p>
        </w:tc>
        <w:tc>
          <w:tcPr>
            <w:tcW w:w="1440" w:type="dxa"/>
            <w:tcBorders>
              <w:top w:val="double" w:sz="4" w:space="0" w:color="auto"/>
              <w:left w:val="double" w:sz="4" w:space="0" w:color="auto"/>
              <w:bottom w:val="double" w:sz="4" w:space="0" w:color="auto"/>
              <w:right w:val="double" w:sz="4" w:space="0" w:color="auto"/>
            </w:tcBorders>
            <w:noWrap/>
            <w:vAlign w:val="bottom"/>
          </w:tcPr>
          <w:p w14:paraId="0B470ED1" w14:textId="77777777" w:rsidR="002D2C82" w:rsidRPr="00F4263D"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1 000 000</w:t>
            </w:r>
          </w:p>
        </w:tc>
        <w:tc>
          <w:tcPr>
            <w:tcW w:w="1080" w:type="dxa"/>
            <w:tcBorders>
              <w:top w:val="double" w:sz="4" w:space="0" w:color="auto"/>
              <w:left w:val="double" w:sz="4" w:space="0" w:color="auto"/>
              <w:bottom w:val="double" w:sz="4" w:space="0" w:color="auto"/>
              <w:right w:val="double" w:sz="4" w:space="0" w:color="auto"/>
            </w:tcBorders>
          </w:tcPr>
          <w:p w14:paraId="4010213F" w14:textId="77777777" w:rsidR="002D2C82" w:rsidRPr="00F4263D"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150 000</w:t>
            </w:r>
          </w:p>
        </w:tc>
      </w:tr>
      <w:tr w:rsidR="00460A3B" w:rsidRPr="00F4263D" w14:paraId="318BE99B" w14:textId="0713FFE7" w:rsidTr="000B07E6">
        <w:trPr>
          <w:trHeight w:val="310"/>
        </w:trPr>
        <w:tc>
          <w:tcPr>
            <w:tcW w:w="1875" w:type="dxa"/>
            <w:tcBorders>
              <w:top w:val="double" w:sz="4" w:space="0" w:color="auto"/>
              <w:left w:val="double" w:sz="4" w:space="0" w:color="auto"/>
              <w:bottom w:val="double" w:sz="4" w:space="0" w:color="auto"/>
              <w:right w:val="double" w:sz="4" w:space="0" w:color="auto"/>
            </w:tcBorders>
            <w:noWrap/>
            <w:vAlign w:val="bottom"/>
          </w:tcPr>
          <w:p w14:paraId="45D84601" w14:textId="4E73B562" w:rsidR="002D2C82" w:rsidRPr="00F4263D" w:rsidRDefault="00F91066">
            <w:pPr>
              <w:shd w:val="clear" w:color="auto" w:fill="FFFFFF" w:themeFill="background1"/>
              <w:spacing w:after="0" w:line="240" w:lineRule="auto"/>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 xml:space="preserve">February </w:t>
            </w:r>
            <w:r w:rsidR="00C30780" w:rsidRPr="00F4263D">
              <w:rPr>
                <w:rFonts w:ascii="Times New Roman" w:hAnsi="Times New Roman" w:cs="Times New Roman"/>
                <w:b/>
                <w:bCs/>
                <w:sz w:val="24"/>
                <w:szCs w:val="24"/>
                <w:lang w:val="en-GB"/>
              </w:rPr>
              <w:t>202</w:t>
            </w:r>
            <w:r w:rsidRPr="00F4263D">
              <w:rPr>
                <w:rFonts w:ascii="Times New Roman" w:hAnsi="Times New Roman" w:cs="Times New Roman"/>
                <w:b/>
                <w:bCs/>
                <w:sz w:val="24"/>
                <w:szCs w:val="24"/>
                <w:lang w:val="en-GB"/>
              </w:rPr>
              <w:t>5</w:t>
            </w:r>
          </w:p>
        </w:tc>
        <w:tc>
          <w:tcPr>
            <w:tcW w:w="1440" w:type="dxa"/>
            <w:tcBorders>
              <w:top w:val="double" w:sz="4" w:space="0" w:color="auto"/>
              <w:left w:val="double" w:sz="4" w:space="0" w:color="auto"/>
              <w:bottom w:val="double" w:sz="4" w:space="0" w:color="auto"/>
              <w:right w:val="double" w:sz="4" w:space="0" w:color="auto"/>
            </w:tcBorders>
            <w:noWrap/>
            <w:vAlign w:val="bottom"/>
          </w:tcPr>
          <w:p w14:paraId="15025F38" w14:textId="77777777" w:rsidR="002D2C82" w:rsidRPr="00F4263D"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1 000 000</w:t>
            </w:r>
          </w:p>
        </w:tc>
        <w:tc>
          <w:tcPr>
            <w:tcW w:w="1080" w:type="dxa"/>
            <w:tcBorders>
              <w:top w:val="double" w:sz="4" w:space="0" w:color="auto"/>
              <w:left w:val="double" w:sz="4" w:space="0" w:color="auto"/>
              <w:bottom w:val="double" w:sz="4" w:space="0" w:color="auto"/>
              <w:right w:val="double" w:sz="4" w:space="0" w:color="auto"/>
            </w:tcBorders>
          </w:tcPr>
          <w:p w14:paraId="170BAC6E" w14:textId="77777777" w:rsidR="002D2C82" w:rsidRPr="00F4263D"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150 000</w:t>
            </w:r>
          </w:p>
        </w:tc>
      </w:tr>
    </w:tbl>
    <w:p w14:paraId="2509FC18" w14:textId="77777777" w:rsidR="00EE3E7A" w:rsidRPr="00F4263D"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65F209E3" w14:textId="77777777" w:rsidR="00EE3E7A" w:rsidRPr="00F4263D"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67A8895B" w14:textId="77777777" w:rsidR="00EE3E7A" w:rsidRPr="00F4263D"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0E8F319E" w14:textId="77777777" w:rsidR="00EE3E7A" w:rsidRPr="00F4263D"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1CA968FC" w14:textId="77777777" w:rsidR="00EE3E7A" w:rsidRPr="00F4263D"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60D0EE8A" w14:textId="10A6FB89" w:rsidR="001737A4" w:rsidRPr="00F4263D"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 xml:space="preserve">            </w:t>
      </w:r>
    </w:p>
    <w:p w14:paraId="5E857FD1" w14:textId="08778CE4" w:rsidR="00460A3B" w:rsidRPr="00F4263D" w:rsidRDefault="00460A3B" w:rsidP="000B07E6">
      <w:pPr>
        <w:shd w:val="clear" w:color="auto" w:fill="FFFFFF"/>
        <w:tabs>
          <w:tab w:val="left" w:pos="284"/>
        </w:tabs>
        <w:spacing w:line="240" w:lineRule="auto"/>
        <w:jc w:val="both"/>
        <w:rPr>
          <w:rFonts w:ascii="Times New Roman" w:eastAsia="Calibri" w:hAnsi="Times New Roman" w:cs="Times New Roman"/>
          <w:sz w:val="24"/>
          <w:szCs w:val="24"/>
          <w:lang w:val="en-GB"/>
        </w:rPr>
      </w:pPr>
      <w:bookmarkStart w:id="0" w:name="_Hlk114670028"/>
      <w:r w:rsidRPr="00F4263D">
        <w:rPr>
          <w:rFonts w:ascii="Times New Roman" w:eastAsia="Calibri" w:hAnsi="Times New Roman" w:cs="Times New Roman"/>
          <w:b/>
          <w:bCs/>
          <w:color w:val="000000" w:themeColor="text1"/>
          <w:sz w:val="24"/>
          <w:szCs w:val="24"/>
          <w:lang w:val="en-GB"/>
        </w:rPr>
        <w:t xml:space="preserve">         </w:t>
      </w:r>
    </w:p>
    <w:p w14:paraId="35E2BD92" w14:textId="2A9F5BAD" w:rsidR="002D2C82" w:rsidRPr="00F4263D" w:rsidRDefault="00C30780">
      <w:pPr>
        <w:pStyle w:val="ListParagraph"/>
        <w:numPr>
          <w:ilvl w:val="1"/>
          <w:numId w:val="17"/>
        </w:numPr>
        <w:shd w:val="clear" w:color="auto" w:fill="FFFFFF"/>
        <w:spacing w:line="240" w:lineRule="auto"/>
        <w:contextualSpacing w:val="0"/>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 xml:space="preserve"> </w:t>
      </w:r>
      <w:r w:rsidR="008C5574" w:rsidRPr="00F4263D">
        <w:rPr>
          <w:rFonts w:ascii="Times New Roman" w:hAnsi="Times New Roman" w:cs="Times New Roman"/>
          <w:b/>
          <w:bCs/>
          <w:sz w:val="24"/>
          <w:szCs w:val="24"/>
          <w:lang w:val="en-GB"/>
        </w:rPr>
        <w:t xml:space="preserve">Delivery Point </w:t>
      </w:r>
      <w:r w:rsidRPr="00F4263D">
        <w:rPr>
          <w:rFonts w:ascii="Times New Roman" w:hAnsi="Times New Roman" w:cs="Times New Roman"/>
          <w:b/>
          <w:bCs/>
          <w:sz w:val="24"/>
          <w:szCs w:val="24"/>
          <w:lang w:val="en-GB"/>
        </w:rPr>
        <w:t xml:space="preserve">(unloading) </w:t>
      </w:r>
    </w:p>
    <w:p w14:paraId="3236F0BC" w14:textId="77777777" w:rsidR="00460A3B" w:rsidRPr="00F4263D" w:rsidRDefault="00460A3B" w:rsidP="00460A3B">
      <w:pPr>
        <w:pStyle w:val="ListParagraph"/>
        <w:shd w:val="clear" w:color="auto" w:fill="FFFFFF"/>
        <w:tabs>
          <w:tab w:val="left" w:pos="284"/>
        </w:tabs>
        <w:spacing w:line="240" w:lineRule="auto"/>
        <w:ind w:left="502"/>
        <w:jc w:val="both"/>
        <w:rPr>
          <w:rFonts w:ascii="Times New Roman" w:hAnsi="Times New Roman" w:cs="Times New Roman"/>
          <w:b/>
          <w:bCs/>
          <w:sz w:val="24"/>
          <w:szCs w:val="24"/>
          <w:lang w:val="en-GB"/>
        </w:rPr>
      </w:pPr>
    </w:p>
    <w:p w14:paraId="3B67EC6F" w14:textId="1CD18D00" w:rsidR="002D2C82" w:rsidRPr="00F4263D" w:rsidRDefault="00F91066">
      <w:pPr>
        <w:pStyle w:val="ListParagraph"/>
        <w:shd w:val="clear" w:color="auto" w:fill="FFFFFF"/>
        <w:tabs>
          <w:tab w:val="left" w:pos="284"/>
        </w:tabs>
        <w:spacing w:line="240" w:lineRule="auto"/>
        <w:ind w:left="502"/>
        <w:jc w:val="both"/>
        <w:rPr>
          <w:rFonts w:ascii="Times New Roman" w:hAnsi="Times New Roman" w:cs="Times New Roman"/>
          <w:b/>
          <w:bCs/>
          <w:sz w:val="24"/>
          <w:szCs w:val="24"/>
          <w:lang w:val="en-GB"/>
        </w:rPr>
      </w:pPr>
      <w:proofErr w:type="gramStart"/>
      <w:r w:rsidRPr="00F4263D">
        <w:rPr>
          <w:rFonts w:ascii="Times New Roman" w:hAnsi="Times New Roman" w:cs="Times New Roman"/>
          <w:b/>
          <w:bCs/>
          <w:sz w:val="24"/>
          <w:szCs w:val="24"/>
          <w:lang w:val="en-GB"/>
        </w:rPr>
        <w:t xml:space="preserve">January  </w:t>
      </w:r>
      <w:r w:rsidR="00C30780" w:rsidRPr="00F4263D">
        <w:rPr>
          <w:rFonts w:ascii="Times New Roman" w:hAnsi="Times New Roman" w:cs="Times New Roman"/>
          <w:b/>
          <w:bCs/>
          <w:sz w:val="24"/>
          <w:szCs w:val="24"/>
          <w:lang w:val="en-GB"/>
        </w:rPr>
        <w:t>202</w:t>
      </w:r>
      <w:r w:rsidR="009D5F3B" w:rsidRPr="00F4263D">
        <w:rPr>
          <w:rFonts w:ascii="Times New Roman" w:hAnsi="Times New Roman" w:cs="Times New Roman"/>
          <w:b/>
          <w:bCs/>
          <w:sz w:val="24"/>
          <w:szCs w:val="24"/>
          <w:lang w:val="en-GB"/>
        </w:rPr>
        <w:t>5</w:t>
      </w:r>
      <w:proofErr w:type="gramEnd"/>
      <w:r w:rsidR="00C30780" w:rsidRPr="00F4263D">
        <w:rPr>
          <w:rFonts w:ascii="Times New Roman" w:hAnsi="Times New Roman" w:cs="Times New Roman"/>
          <w:b/>
          <w:bCs/>
          <w:sz w:val="24"/>
          <w:szCs w:val="24"/>
          <w:lang w:val="en-GB"/>
        </w:rPr>
        <w:t>:</w:t>
      </w:r>
    </w:p>
    <w:p w14:paraId="1CE62B0E" w14:textId="19EFDB33" w:rsidR="002D2C82" w:rsidRPr="00F4263D" w:rsidRDefault="00C30780">
      <w:pPr>
        <w:pStyle w:val="ListParagraph"/>
        <w:spacing w:after="0" w:line="240" w:lineRule="auto"/>
        <w:ind w:left="502"/>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Main terminal - floating LNG </w:t>
      </w:r>
      <w:r w:rsidR="00E1167D" w:rsidRPr="00F4263D">
        <w:rPr>
          <w:rFonts w:ascii="Times New Roman" w:eastAsia="Calibri" w:hAnsi="Times New Roman" w:cs="Times New Roman"/>
          <w:sz w:val="24"/>
          <w:szCs w:val="24"/>
          <w:lang w:val="en-GB"/>
        </w:rPr>
        <w:t xml:space="preserve">Terminal </w:t>
      </w:r>
      <w:r w:rsidRPr="00F4263D">
        <w:rPr>
          <w:rFonts w:ascii="Times New Roman" w:eastAsia="Calibri" w:hAnsi="Times New Roman" w:cs="Times New Roman"/>
          <w:sz w:val="24"/>
          <w:szCs w:val="24"/>
          <w:lang w:val="en-GB"/>
        </w:rPr>
        <w:t>near Alexandroupolis, Greece</w:t>
      </w:r>
    </w:p>
    <w:p w14:paraId="450E6B90" w14:textId="4D21276F" w:rsidR="002D2C82" w:rsidRPr="00F4263D" w:rsidRDefault="00C30780">
      <w:pPr>
        <w:pStyle w:val="ListParagraph"/>
        <w:spacing w:after="0" w:line="240" w:lineRule="auto"/>
        <w:ind w:left="450"/>
        <w:jc w:val="both"/>
        <w:rPr>
          <w:rFonts w:ascii="Times New Roman" w:eastAsia="Calibri" w:hAnsi="Times New Roman" w:cs="Times New Roman"/>
          <w:sz w:val="24"/>
          <w:szCs w:val="24"/>
          <w:lang w:val="en-GB"/>
        </w:rPr>
      </w:pPr>
      <w:bookmarkStart w:id="1" w:name="_Hlk175219788"/>
      <w:r w:rsidRPr="00F4263D">
        <w:rPr>
          <w:rFonts w:ascii="Times New Roman" w:eastAsia="Calibri" w:hAnsi="Times New Roman" w:cs="Times New Roman"/>
          <w:sz w:val="24"/>
          <w:szCs w:val="24"/>
          <w:lang w:val="en-GB"/>
        </w:rPr>
        <w:t xml:space="preserve"> Alternative terminal</w:t>
      </w:r>
      <w:bookmarkEnd w:id="1"/>
      <w:r w:rsidRPr="00F4263D">
        <w:rPr>
          <w:rFonts w:ascii="Times New Roman" w:eastAsia="Calibri" w:hAnsi="Times New Roman" w:cs="Times New Roman"/>
          <w:sz w:val="24"/>
          <w:szCs w:val="24"/>
          <w:lang w:val="en-GB"/>
        </w:rPr>
        <w:t xml:space="preserve"> </w:t>
      </w:r>
      <w:r w:rsidR="00DE1F96" w:rsidRPr="00F4263D">
        <w:rPr>
          <w:rFonts w:ascii="Times New Roman" w:eastAsia="Calibri" w:hAnsi="Times New Roman" w:cs="Times New Roman"/>
          <w:sz w:val="24"/>
          <w:szCs w:val="24"/>
          <w:lang w:val="en-GB"/>
        </w:rPr>
        <w:t>–</w:t>
      </w:r>
      <w:r w:rsidRPr="00F4263D">
        <w:rPr>
          <w:rFonts w:ascii="Times New Roman" w:eastAsia="Calibri" w:hAnsi="Times New Roman" w:cs="Times New Roman"/>
          <w:sz w:val="24"/>
          <w:szCs w:val="24"/>
          <w:lang w:val="en-GB"/>
        </w:rPr>
        <w:t xml:space="preserve"> </w:t>
      </w:r>
      <w:r w:rsidR="00DE1F96" w:rsidRPr="00F4263D">
        <w:rPr>
          <w:rFonts w:ascii="Times New Roman" w:eastAsia="Calibri" w:hAnsi="Times New Roman" w:cs="Times New Roman"/>
          <w:sz w:val="24"/>
          <w:szCs w:val="24"/>
          <w:lang w:val="en-GB"/>
        </w:rPr>
        <w:t xml:space="preserve">an </w:t>
      </w:r>
      <w:r w:rsidRPr="00F4263D">
        <w:rPr>
          <w:rFonts w:ascii="Times New Roman" w:eastAsia="Calibri" w:hAnsi="Times New Roman" w:cs="Times New Roman"/>
          <w:sz w:val="24"/>
          <w:szCs w:val="24"/>
          <w:lang w:val="en-GB"/>
        </w:rPr>
        <w:t xml:space="preserve">LNG </w:t>
      </w:r>
      <w:r w:rsidR="00E1167D" w:rsidRPr="00F4263D">
        <w:rPr>
          <w:rFonts w:ascii="Times New Roman" w:eastAsia="Calibri" w:hAnsi="Times New Roman" w:cs="Times New Roman"/>
          <w:sz w:val="24"/>
          <w:szCs w:val="24"/>
          <w:lang w:val="en-GB"/>
        </w:rPr>
        <w:t xml:space="preserve">Terminal </w:t>
      </w:r>
      <w:r w:rsidRPr="00F4263D">
        <w:rPr>
          <w:rFonts w:ascii="Times New Roman" w:eastAsia="Calibri" w:hAnsi="Times New Roman" w:cs="Times New Roman"/>
          <w:sz w:val="24"/>
          <w:szCs w:val="24"/>
          <w:lang w:val="en-GB"/>
        </w:rPr>
        <w:t xml:space="preserve">in Turkey. </w:t>
      </w:r>
    </w:p>
    <w:p w14:paraId="63B5B72A" w14:textId="77777777" w:rsidR="00460A3B" w:rsidRPr="00F4263D" w:rsidRDefault="00460A3B" w:rsidP="00460A3B">
      <w:pPr>
        <w:pStyle w:val="ListParagraph"/>
        <w:spacing w:after="0" w:line="240" w:lineRule="auto"/>
        <w:ind w:left="450"/>
        <w:jc w:val="both"/>
        <w:rPr>
          <w:rFonts w:ascii="Times New Roman" w:eastAsia="Calibri" w:hAnsi="Times New Roman" w:cs="Times New Roman"/>
          <w:sz w:val="24"/>
          <w:szCs w:val="24"/>
          <w:lang w:val="en-GB"/>
        </w:rPr>
      </w:pPr>
    </w:p>
    <w:p w14:paraId="554144FC" w14:textId="599899DF" w:rsidR="002D2C82" w:rsidRPr="00F4263D" w:rsidRDefault="00F91066">
      <w:pPr>
        <w:pStyle w:val="ListParagraph"/>
        <w:shd w:val="clear" w:color="auto" w:fill="FFFFFF"/>
        <w:tabs>
          <w:tab w:val="left" w:pos="284"/>
        </w:tabs>
        <w:spacing w:line="240" w:lineRule="auto"/>
        <w:ind w:left="502"/>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 xml:space="preserve">February </w:t>
      </w:r>
      <w:r w:rsidR="00C30780" w:rsidRPr="00F4263D">
        <w:rPr>
          <w:rFonts w:ascii="Times New Roman" w:hAnsi="Times New Roman" w:cs="Times New Roman"/>
          <w:b/>
          <w:bCs/>
          <w:sz w:val="24"/>
          <w:szCs w:val="24"/>
          <w:lang w:val="en-GB"/>
        </w:rPr>
        <w:t>202</w:t>
      </w:r>
      <w:r w:rsidR="009D5F3B" w:rsidRPr="00F4263D">
        <w:rPr>
          <w:rFonts w:ascii="Times New Roman" w:hAnsi="Times New Roman" w:cs="Times New Roman"/>
          <w:b/>
          <w:bCs/>
          <w:sz w:val="24"/>
          <w:szCs w:val="24"/>
          <w:lang w:val="en-GB"/>
        </w:rPr>
        <w:t>5</w:t>
      </w:r>
      <w:r w:rsidR="00C30780" w:rsidRPr="00F4263D">
        <w:rPr>
          <w:rFonts w:ascii="Times New Roman" w:hAnsi="Times New Roman" w:cs="Times New Roman"/>
          <w:b/>
          <w:bCs/>
          <w:sz w:val="24"/>
          <w:szCs w:val="24"/>
          <w:lang w:val="en-GB"/>
        </w:rPr>
        <w:t xml:space="preserve">: </w:t>
      </w:r>
    </w:p>
    <w:p w14:paraId="440050F0" w14:textId="74F2DFB9" w:rsidR="002D2C82" w:rsidRPr="00F4263D" w:rsidRDefault="00C30780">
      <w:pPr>
        <w:pStyle w:val="ListParagraph"/>
        <w:spacing w:after="0" w:line="240" w:lineRule="auto"/>
        <w:ind w:left="502"/>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Main terminal - floating LNG </w:t>
      </w:r>
      <w:r w:rsidR="00E1167D" w:rsidRPr="00F4263D">
        <w:rPr>
          <w:rFonts w:ascii="Times New Roman" w:eastAsia="Calibri" w:hAnsi="Times New Roman" w:cs="Times New Roman"/>
          <w:sz w:val="24"/>
          <w:szCs w:val="24"/>
          <w:lang w:val="en-GB"/>
        </w:rPr>
        <w:t xml:space="preserve">Terminal </w:t>
      </w:r>
      <w:r w:rsidRPr="00F4263D">
        <w:rPr>
          <w:rFonts w:ascii="Times New Roman" w:eastAsia="Calibri" w:hAnsi="Times New Roman" w:cs="Times New Roman"/>
          <w:sz w:val="24"/>
          <w:szCs w:val="24"/>
          <w:lang w:val="en-GB"/>
        </w:rPr>
        <w:t>near Alexandroupolis, Greece</w:t>
      </w:r>
    </w:p>
    <w:p w14:paraId="5B2DD569" w14:textId="0547AA31" w:rsidR="002D2C82" w:rsidRPr="00F4263D" w:rsidRDefault="00C30780">
      <w:pPr>
        <w:pStyle w:val="ListParagraph"/>
        <w:spacing w:after="0" w:line="240" w:lineRule="auto"/>
        <w:ind w:left="502"/>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Alternative terminal </w:t>
      </w:r>
      <w:r w:rsidR="00DE1F96" w:rsidRPr="00F4263D">
        <w:rPr>
          <w:rFonts w:ascii="Times New Roman" w:eastAsia="Calibri" w:hAnsi="Times New Roman" w:cs="Times New Roman"/>
          <w:sz w:val="24"/>
          <w:szCs w:val="24"/>
          <w:lang w:val="en-GB"/>
        </w:rPr>
        <w:t>–</w:t>
      </w:r>
      <w:r w:rsidR="00460A3B" w:rsidRPr="00F4263D">
        <w:rPr>
          <w:rFonts w:ascii="Times New Roman" w:eastAsia="Calibri" w:hAnsi="Times New Roman" w:cs="Times New Roman"/>
          <w:sz w:val="24"/>
          <w:szCs w:val="24"/>
          <w:lang w:val="en-GB"/>
        </w:rPr>
        <w:t xml:space="preserve"> </w:t>
      </w:r>
      <w:r w:rsidR="00DE1F96" w:rsidRPr="00F4263D">
        <w:rPr>
          <w:rFonts w:ascii="Times New Roman" w:eastAsia="Calibri" w:hAnsi="Times New Roman" w:cs="Times New Roman"/>
          <w:sz w:val="24"/>
          <w:szCs w:val="24"/>
          <w:lang w:val="en-GB"/>
        </w:rPr>
        <w:t xml:space="preserve">an </w:t>
      </w:r>
      <w:r w:rsidR="00A00653" w:rsidRPr="00F4263D">
        <w:rPr>
          <w:rFonts w:ascii="Times New Roman" w:eastAsia="Calibri" w:hAnsi="Times New Roman" w:cs="Times New Roman"/>
          <w:sz w:val="24"/>
          <w:szCs w:val="24"/>
          <w:lang w:val="en-GB"/>
        </w:rPr>
        <w:t xml:space="preserve">LNG </w:t>
      </w:r>
      <w:r w:rsidR="00E1167D" w:rsidRPr="00F4263D">
        <w:rPr>
          <w:rFonts w:ascii="Times New Roman" w:eastAsia="Calibri" w:hAnsi="Times New Roman" w:cs="Times New Roman"/>
          <w:sz w:val="24"/>
          <w:szCs w:val="24"/>
          <w:lang w:val="en-GB"/>
        </w:rPr>
        <w:t xml:space="preserve">Terminal </w:t>
      </w:r>
      <w:r w:rsidR="00A00653" w:rsidRPr="00F4263D">
        <w:rPr>
          <w:rFonts w:ascii="Times New Roman" w:eastAsia="Calibri" w:hAnsi="Times New Roman" w:cs="Times New Roman"/>
          <w:sz w:val="24"/>
          <w:szCs w:val="24"/>
          <w:lang w:val="en-GB"/>
        </w:rPr>
        <w:t xml:space="preserve">in Turkey </w:t>
      </w:r>
    </w:p>
    <w:p w14:paraId="76516394" w14:textId="77777777" w:rsidR="009A2B26" w:rsidRPr="00F4263D" w:rsidRDefault="009A2B26" w:rsidP="00460A3B">
      <w:pPr>
        <w:pStyle w:val="ListParagraph"/>
        <w:spacing w:after="0" w:line="240" w:lineRule="auto"/>
        <w:ind w:left="502"/>
        <w:jc w:val="both"/>
        <w:rPr>
          <w:rFonts w:ascii="Times New Roman" w:eastAsia="Calibri" w:hAnsi="Times New Roman" w:cs="Times New Roman"/>
          <w:sz w:val="24"/>
          <w:szCs w:val="24"/>
          <w:lang w:val="en-GB"/>
        </w:rPr>
      </w:pPr>
    </w:p>
    <w:p w14:paraId="08610F44" w14:textId="1FF3A240" w:rsidR="002D2C82" w:rsidRPr="00F4263D" w:rsidRDefault="00C30780">
      <w:pPr>
        <w:pStyle w:val="ListParagraph"/>
        <w:spacing w:after="0" w:line="240" w:lineRule="auto"/>
        <w:ind w:left="502"/>
        <w:jc w:val="both"/>
        <w:rPr>
          <w:rFonts w:ascii="Times New Roman" w:eastAsia="Calibri" w:hAnsi="Times New Roman" w:cs="Times New Roman"/>
          <w:b/>
          <w:bCs/>
          <w:sz w:val="24"/>
          <w:szCs w:val="24"/>
          <w:lang w:val="en-GB"/>
        </w:rPr>
      </w:pPr>
      <w:r w:rsidRPr="00F4263D">
        <w:rPr>
          <w:rFonts w:ascii="Times New Roman" w:eastAsia="Calibri" w:hAnsi="Times New Roman" w:cs="Times New Roman"/>
          <w:b/>
          <w:bCs/>
          <w:sz w:val="24"/>
          <w:szCs w:val="24"/>
          <w:lang w:val="en-GB"/>
        </w:rPr>
        <w:t xml:space="preserve">The choice to deliver the </w:t>
      </w:r>
      <w:r w:rsidR="00D86236" w:rsidRPr="00F4263D">
        <w:rPr>
          <w:rFonts w:ascii="Times New Roman" w:eastAsia="Calibri" w:hAnsi="Times New Roman" w:cs="Times New Roman"/>
          <w:b/>
          <w:bCs/>
          <w:sz w:val="24"/>
          <w:szCs w:val="24"/>
          <w:lang w:val="en-GB"/>
        </w:rPr>
        <w:t xml:space="preserve">cargo </w:t>
      </w:r>
      <w:r w:rsidRPr="00F4263D">
        <w:rPr>
          <w:rFonts w:ascii="Times New Roman" w:eastAsia="Calibri" w:hAnsi="Times New Roman" w:cs="Times New Roman"/>
          <w:b/>
          <w:bCs/>
          <w:sz w:val="24"/>
          <w:szCs w:val="24"/>
          <w:lang w:val="en-GB"/>
        </w:rPr>
        <w:t>to an alternative terminal is at the discretion of the Buyer.</w:t>
      </w:r>
    </w:p>
    <w:p w14:paraId="00C65794" w14:textId="77777777" w:rsidR="00460A3B" w:rsidRPr="00F4263D" w:rsidRDefault="00460A3B" w:rsidP="000B07E6">
      <w:pPr>
        <w:pStyle w:val="ListParagraph"/>
        <w:shd w:val="clear" w:color="auto" w:fill="FFFFFF"/>
        <w:spacing w:line="240" w:lineRule="auto"/>
        <w:ind w:left="499"/>
        <w:contextualSpacing w:val="0"/>
        <w:jc w:val="both"/>
        <w:rPr>
          <w:rFonts w:ascii="Times New Roman" w:hAnsi="Times New Roman" w:cs="Times New Roman"/>
          <w:b/>
          <w:bCs/>
          <w:sz w:val="24"/>
          <w:szCs w:val="24"/>
          <w:lang w:val="en-GB"/>
        </w:rPr>
      </w:pPr>
    </w:p>
    <w:p w14:paraId="0E934952" w14:textId="681F7E98" w:rsidR="002D2C82" w:rsidRPr="00F4263D" w:rsidRDefault="00C30780">
      <w:pPr>
        <w:pStyle w:val="ListParagraph"/>
        <w:numPr>
          <w:ilvl w:val="1"/>
          <w:numId w:val="17"/>
        </w:numPr>
        <w:shd w:val="clear" w:color="auto" w:fill="FFFFFF"/>
        <w:spacing w:line="240" w:lineRule="auto"/>
        <w:ind w:left="499" w:hanging="357"/>
        <w:contextualSpacing w:val="0"/>
        <w:jc w:val="both"/>
        <w:rPr>
          <w:rFonts w:ascii="Times New Roman" w:hAnsi="Times New Roman" w:cs="Times New Roman"/>
          <w:sz w:val="24"/>
          <w:szCs w:val="24"/>
          <w:lang w:val="en-GB"/>
        </w:rPr>
      </w:pPr>
      <w:r w:rsidRPr="00F4263D">
        <w:rPr>
          <w:rFonts w:ascii="Times New Roman" w:hAnsi="Times New Roman" w:cs="Times New Roman"/>
          <w:b/>
          <w:bCs/>
          <w:sz w:val="24"/>
          <w:szCs w:val="24"/>
          <w:lang w:val="en-GB"/>
        </w:rPr>
        <w:t xml:space="preserve">Minimum/maximum deviation of the quantity delivered from the quantity </w:t>
      </w:r>
      <w:r w:rsidR="00335FC4" w:rsidRPr="00F4263D">
        <w:rPr>
          <w:rFonts w:ascii="Times New Roman" w:hAnsi="Times New Roman" w:cs="Times New Roman"/>
          <w:b/>
          <w:bCs/>
          <w:sz w:val="24"/>
          <w:szCs w:val="24"/>
          <w:lang w:val="en-US"/>
        </w:rPr>
        <w:t>nominated</w:t>
      </w:r>
      <w:r w:rsidRPr="00F4263D">
        <w:rPr>
          <w:rFonts w:ascii="Times New Roman" w:hAnsi="Times New Roman" w:cs="Times New Roman"/>
          <w:b/>
          <w:bCs/>
          <w:sz w:val="24"/>
          <w:szCs w:val="24"/>
          <w:lang w:val="en-GB"/>
        </w:rPr>
        <w:t xml:space="preserve"> - </w:t>
      </w:r>
      <w:r w:rsidR="00335FC4" w:rsidRPr="00F4263D">
        <w:rPr>
          <w:rFonts w:ascii="Times New Roman" w:hAnsi="Times New Roman" w:cs="Times New Roman"/>
          <w:sz w:val="24"/>
          <w:szCs w:val="24"/>
          <w:lang w:val="en-GB"/>
        </w:rPr>
        <w:t>shall</w:t>
      </w:r>
      <w:r w:rsidRPr="00F4263D">
        <w:rPr>
          <w:rFonts w:ascii="Times New Roman" w:hAnsi="Times New Roman" w:cs="Times New Roman"/>
          <w:sz w:val="24"/>
          <w:szCs w:val="24"/>
          <w:lang w:val="en-GB"/>
        </w:rPr>
        <w:t xml:space="preserve"> be declared </w:t>
      </w:r>
      <w:r w:rsidR="00291C0B" w:rsidRPr="00F4263D">
        <w:rPr>
          <w:rFonts w:ascii="Times New Roman" w:hAnsi="Times New Roman" w:cs="Times New Roman"/>
          <w:sz w:val="24"/>
          <w:szCs w:val="24"/>
          <w:lang w:val="en-GB"/>
        </w:rPr>
        <w:t xml:space="preserve">and </w:t>
      </w:r>
      <w:r w:rsidR="00335FC4" w:rsidRPr="00F4263D">
        <w:rPr>
          <w:rFonts w:ascii="Times New Roman" w:hAnsi="Times New Roman" w:cs="Times New Roman"/>
          <w:sz w:val="24"/>
          <w:szCs w:val="24"/>
          <w:lang w:val="en-GB"/>
        </w:rPr>
        <w:t xml:space="preserve">shall </w:t>
      </w:r>
      <w:r w:rsidR="00291C0B" w:rsidRPr="00F4263D">
        <w:rPr>
          <w:rFonts w:ascii="Times New Roman" w:hAnsi="Times New Roman" w:cs="Times New Roman"/>
          <w:sz w:val="24"/>
          <w:szCs w:val="24"/>
          <w:lang w:val="en-GB"/>
        </w:rPr>
        <w:t>meet the requirements of the terminal where it will be delivered as follows:</w:t>
      </w:r>
    </w:p>
    <w:p w14:paraId="4370894F" w14:textId="020FA678" w:rsidR="002D2C82" w:rsidRPr="00F4263D" w:rsidRDefault="00C30780">
      <w:pPr>
        <w:pStyle w:val="ListParagraph"/>
        <w:shd w:val="clear" w:color="auto" w:fill="FFFFFF"/>
        <w:spacing w:line="240" w:lineRule="auto"/>
        <w:ind w:left="499"/>
        <w:contextualSpacing w:val="0"/>
        <w:jc w:val="both"/>
        <w:rPr>
          <w:rFonts w:ascii="Times New Roman" w:hAnsi="Times New Roman" w:cs="Times New Roman"/>
          <w:sz w:val="24"/>
          <w:szCs w:val="24"/>
          <w:lang w:val="en-GB"/>
        </w:rPr>
      </w:pPr>
      <w:bookmarkStart w:id="2" w:name="_Hlk174003952"/>
      <w:r w:rsidRPr="00F4263D">
        <w:rPr>
          <w:rFonts w:ascii="Times New Roman" w:hAnsi="Times New Roman" w:cs="Times New Roman"/>
          <w:b/>
          <w:bCs/>
          <w:sz w:val="24"/>
          <w:szCs w:val="24"/>
          <w:lang w:val="en-GB"/>
        </w:rPr>
        <w:t>FSRU Alexandroupolis</w:t>
      </w:r>
      <w:bookmarkEnd w:id="2"/>
      <w:r w:rsidRPr="00F4263D">
        <w:rPr>
          <w:rFonts w:ascii="Times New Roman" w:hAnsi="Times New Roman" w:cs="Times New Roman"/>
          <w:sz w:val="24"/>
          <w:szCs w:val="24"/>
          <w:lang w:val="en-GB"/>
        </w:rPr>
        <w:t xml:space="preserve">: </w:t>
      </w:r>
      <w:r w:rsidRPr="00F4263D">
        <w:rPr>
          <w:rFonts w:ascii="Times New Roman" w:hAnsi="Times New Roman" w:cs="Times New Roman"/>
          <w:sz w:val="24"/>
          <w:szCs w:val="24"/>
          <w:lang w:val="en-GB"/>
        </w:rPr>
        <w:tab/>
      </w:r>
      <w:r w:rsidRPr="00F4263D">
        <w:rPr>
          <w:rFonts w:ascii="Times New Roman" w:hAnsi="Times New Roman" w:cs="Times New Roman"/>
          <w:sz w:val="24"/>
          <w:szCs w:val="24"/>
          <w:lang w:val="en-GB"/>
        </w:rPr>
        <w:tab/>
      </w:r>
      <w:r w:rsidRPr="00F4263D">
        <w:rPr>
          <w:rFonts w:ascii="Times New Roman" w:hAnsi="Times New Roman" w:cs="Times New Roman"/>
          <w:sz w:val="24"/>
          <w:szCs w:val="24"/>
          <w:lang w:val="en-GB"/>
        </w:rPr>
        <w:tab/>
      </w:r>
      <w:r w:rsidR="005C3699" w:rsidRPr="00F4263D">
        <w:rPr>
          <w:rFonts w:ascii="Times New Roman" w:hAnsi="Times New Roman" w:cs="Times New Roman"/>
          <w:sz w:val="24"/>
          <w:szCs w:val="24"/>
          <w:lang w:val="en-GB"/>
        </w:rPr>
        <w:tab/>
      </w:r>
      <w:r w:rsidR="00100A60" w:rsidRPr="00F4263D">
        <w:rPr>
          <w:rFonts w:ascii="Times New Roman" w:hAnsi="Times New Roman" w:cs="Times New Roman"/>
          <w:sz w:val="24"/>
          <w:szCs w:val="24"/>
          <w:lang w:val="en-GB"/>
        </w:rPr>
        <w:t xml:space="preserve">+-2% </w:t>
      </w:r>
    </w:p>
    <w:p w14:paraId="4F507038" w14:textId="2D71E997" w:rsidR="002D2C82" w:rsidRPr="00F4263D" w:rsidRDefault="00844AA1">
      <w:pPr>
        <w:pStyle w:val="ListParagraph"/>
        <w:shd w:val="clear" w:color="auto" w:fill="FFFFFF"/>
        <w:spacing w:line="240" w:lineRule="auto"/>
        <w:ind w:left="499"/>
        <w:contextualSpacing w:val="0"/>
        <w:jc w:val="both"/>
        <w:rPr>
          <w:rFonts w:ascii="Times New Roman" w:hAnsi="Times New Roman" w:cs="Times New Roman"/>
          <w:sz w:val="24"/>
          <w:szCs w:val="24"/>
          <w:lang w:val="en-GB"/>
        </w:rPr>
      </w:pPr>
      <w:bookmarkStart w:id="3" w:name="_Hlk174003401"/>
      <w:r w:rsidRPr="00F4263D">
        <w:rPr>
          <w:rFonts w:ascii="Times New Roman" w:hAnsi="Times New Roman" w:cs="Times New Roman"/>
          <w:b/>
          <w:bCs/>
          <w:sz w:val="24"/>
          <w:szCs w:val="24"/>
        </w:rPr>
        <w:t xml:space="preserve">А </w:t>
      </w:r>
      <w:r w:rsidR="00B27407" w:rsidRPr="00F4263D">
        <w:rPr>
          <w:rFonts w:ascii="Times New Roman" w:hAnsi="Times New Roman" w:cs="Times New Roman"/>
          <w:b/>
          <w:bCs/>
          <w:sz w:val="24"/>
          <w:szCs w:val="24"/>
          <w:lang w:val="en-GB"/>
        </w:rPr>
        <w:t>Terminal in Turkey</w:t>
      </w:r>
      <w:bookmarkEnd w:id="3"/>
      <w:r w:rsidR="00B27407" w:rsidRPr="00F4263D">
        <w:rPr>
          <w:rFonts w:ascii="Times New Roman" w:hAnsi="Times New Roman" w:cs="Times New Roman"/>
          <w:b/>
          <w:bCs/>
          <w:sz w:val="24"/>
          <w:szCs w:val="24"/>
          <w:lang w:val="en-GB"/>
        </w:rPr>
        <w:t>:</w:t>
      </w:r>
      <w:r w:rsidR="00C30780" w:rsidRPr="00F4263D">
        <w:rPr>
          <w:rFonts w:ascii="Times New Roman" w:hAnsi="Times New Roman" w:cs="Times New Roman"/>
          <w:b/>
          <w:bCs/>
          <w:sz w:val="24"/>
          <w:szCs w:val="24"/>
          <w:lang w:val="en-GB"/>
        </w:rPr>
        <w:tab/>
      </w:r>
      <w:r w:rsidR="00C30780" w:rsidRPr="00F4263D">
        <w:rPr>
          <w:rFonts w:ascii="Times New Roman" w:hAnsi="Times New Roman" w:cs="Times New Roman"/>
          <w:b/>
          <w:bCs/>
          <w:sz w:val="24"/>
          <w:szCs w:val="24"/>
          <w:lang w:val="en-GB"/>
        </w:rPr>
        <w:tab/>
      </w:r>
      <w:r w:rsidR="00C30780" w:rsidRPr="00F4263D">
        <w:rPr>
          <w:rFonts w:ascii="Times New Roman" w:hAnsi="Times New Roman" w:cs="Times New Roman"/>
          <w:b/>
          <w:bCs/>
          <w:sz w:val="24"/>
          <w:szCs w:val="24"/>
          <w:lang w:val="en-GB"/>
        </w:rPr>
        <w:tab/>
      </w:r>
      <w:r w:rsidR="00C30780" w:rsidRPr="00F4263D">
        <w:rPr>
          <w:rFonts w:ascii="Times New Roman" w:hAnsi="Times New Roman" w:cs="Times New Roman"/>
          <w:b/>
          <w:bCs/>
          <w:sz w:val="24"/>
          <w:szCs w:val="24"/>
          <w:lang w:val="en-GB"/>
        </w:rPr>
        <w:tab/>
      </w:r>
      <w:r w:rsidR="00C30780" w:rsidRPr="00F4263D">
        <w:rPr>
          <w:rFonts w:ascii="Times New Roman" w:hAnsi="Times New Roman" w:cs="Times New Roman"/>
          <w:sz w:val="24"/>
          <w:szCs w:val="24"/>
          <w:lang w:val="en-GB"/>
        </w:rPr>
        <w:t>+-5%</w:t>
      </w:r>
      <w:r w:rsidR="00B27407" w:rsidRPr="00F4263D">
        <w:rPr>
          <w:rFonts w:ascii="Times New Roman" w:hAnsi="Times New Roman" w:cs="Times New Roman"/>
          <w:b/>
          <w:bCs/>
          <w:sz w:val="24"/>
          <w:szCs w:val="24"/>
          <w:lang w:val="en-GB"/>
        </w:rPr>
        <w:tab/>
      </w:r>
      <w:r w:rsidR="00B27407" w:rsidRPr="00F4263D">
        <w:rPr>
          <w:rFonts w:ascii="Times New Roman" w:hAnsi="Times New Roman" w:cs="Times New Roman"/>
          <w:b/>
          <w:bCs/>
          <w:sz w:val="24"/>
          <w:szCs w:val="24"/>
          <w:lang w:val="en-GB"/>
        </w:rPr>
        <w:tab/>
      </w:r>
      <w:r w:rsidR="00B27407" w:rsidRPr="00F4263D">
        <w:rPr>
          <w:rFonts w:ascii="Times New Roman" w:hAnsi="Times New Roman" w:cs="Times New Roman"/>
          <w:sz w:val="24"/>
          <w:szCs w:val="24"/>
          <w:lang w:val="en-GB"/>
        </w:rPr>
        <w:tab/>
      </w:r>
      <w:r w:rsidR="00B27407" w:rsidRPr="00F4263D">
        <w:rPr>
          <w:rFonts w:ascii="Times New Roman" w:hAnsi="Times New Roman" w:cs="Times New Roman"/>
          <w:sz w:val="24"/>
          <w:szCs w:val="24"/>
          <w:lang w:val="en-GB"/>
        </w:rPr>
        <w:tab/>
      </w:r>
      <w:r w:rsidR="00182664" w:rsidRPr="00F4263D">
        <w:rPr>
          <w:rFonts w:ascii="Times New Roman" w:hAnsi="Times New Roman" w:cs="Times New Roman"/>
          <w:sz w:val="24"/>
          <w:szCs w:val="24"/>
          <w:lang w:val="en-GB"/>
        </w:rPr>
        <w:t xml:space="preserve"> </w:t>
      </w:r>
    </w:p>
    <w:bookmarkEnd w:id="0"/>
    <w:p w14:paraId="5BEDE9FC" w14:textId="5EE44087" w:rsidR="002D2C82" w:rsidRPr="00F4263D" w:rsidRDefault="00C30780">
      <w:pPr>
        <w:pStyle w:val="ListParagraph"/>
        <w:numPr>
          <w:ilvl w:val="1"/>
          <w:numId w:val="17"/>
        </w:numPr>
        <w:shd w:val="clear" w:color="auto" w:fill="FFFFFF"/>
        <w:spacing w:line="240" w:lineRule="auto"/>
        <w:ind w:left="499" w:hanging="357"/>
        <w:contextualSpacing w:val="0"/>
        <w:jc w:val="both"/>
        <w:rPr>
          <w:rFonts w:ascii="Times New Roman" w:eastAsia="Calibri" w:hAnsi="Times New Roman" w:cs="Times New Roman"/>
          <w:sz w:val="24"/>
          <w:lang w:val="en-GB"/>
        </w:rPr>
      </w:pPr>
      <w:r w:rsidRPr="00F4263D">
        <w:rPr>
          <w:rFonts w:ascii="Times New Roman" w:hAnsi="Times New Roman" w:cs="Times New Roman"/>
          <w:b/>
          <w:bCs/>
          <w:sz w:val="24"/>
          <w:szCs w:val="24"/>
          <w:lang w:val="en-GB"/>
        </w:rPr>
        <w:t xml:space="preserve">Delivery </w:t>
      </w:r>
      <w:r w:rsidR="00067B35" w:rsidRPr="00F4263D">
        <w:rPr>
          <w:rFonts w:ascii="Times New Roman" w:hAnsi="Times New Roman" w:cs="Times New Roman"/>
          <w:b/>
          <w:bCs/>
          <w:sz w:val="24"/>
          <w:szCs w:val="24"/>
          <w:lang w:val="en-GB"/>
        </w:rPr>
        <w:t>Window</w:t>
      </w:r>
      <w:r w:rsidR="00816CCB" w:rsidRPr="00F4263D">
        <w:rPr>
          <w:rFonts w:ascii="Times New Roman" w:hAnsi="Times New Roman" w:cs="Times New Roman"/>
          <w:b/>
          <w:bCs/>
          <w:sz w:val="24"/>
          <w:szCs w:val="24"/>
          <w:lang w:val="en-GB"/>
        </w:rPr>
        <w:t>:</w:t>
      </w:r>
    </w:p>
    <w:p w14:paraId="2D2718E7" w14:textId="73A3A3BD" w:rsidR="002D2C82" w:rsidRPr="00F4263D" w:rsidRDefault="00D0621E">
      <w:pPr>
        <w:pStyle w:val="ListParagraph"/>
        <w:shd w:val="clear" w:color="auto" w:fill="FFFFFF" w:themeFill="background1"/>
        <w:spacing w:line="240" w:lineRule="auto"/>
        <w:ind w:left="499"/>
        <w:jc w:val="both"/>
        <w:rPr>
          <w:rFonts w:ascii="Times New Roman" w:hAnsi="Times New Roman" w:cs="Times New Roman"/>
          <w:b/>
          <w:bCs/>
          <w:sz w:val="24"/>
          <w:szCs w:val="24"/>
          <w:lang w:val="en-GB"/>
        </w:rPr>
      </w:pPr>
      <w:proofErr w:type="gramStart"/>
      <w:r w:rsidRPr="00F4263D">
        <w:rPr>
          <w:rFonts w:ascii="Times New Roman" w:hAnsi="Times New Roman" w:cs="Times New Roman"/>
          <w:b/>
          <w:bCs/>
          <w:sz w:val="24"/>
          <w:szCs w:val="24"/>
          <w:lang w:val="en-GB"/>
        </w:rPr>
        <w:t>January  2025</w:t>
      </w:r>
      <w:proofErr w:type="gramEnd"/>
      <w:r w:rsidRPr="00F4263D">
        <w:rPr>
          <w:rFonts w:ascii="Times New Roman" w:hAnsi="Times New Roman" w:cs="Times New Roman"/>
          <w:b/>
          <w:bCs/>
          <w:sz w:val="24"/>
          <w:szCs w:val="24"/>
          <w:lang w:val="en-GB"/>
        </w:rPr>
        <w:t xml:space="preserve"> </w:t>
      </w:r>
      <w:r w:rsidR="00C30780" w:rsidRPr="00F4263D">
        <w:rPr>
          <w:rFonts w:ascii="Times New Roman" w:hAnsi="Times New Roman" w:cs="Times New Roman"/>
          <w:b/>
          <w:bCs/>
          <w:sz w:val="24"/>
          <w:szCs w:val="24"/>
          <w:lang w:val="en-GB"/>
        </w:rPr>
        <w:t>(FSRU Alexandroupolis)</w:t>
      </w:r>
      <w:r w:rsidR="00441E31" w:rsidRPr="00F4263D">
        <w:rPr>
          <w:rFonts w:ascii="Times New Roman" w:hAnsi="Times New Roman" w:cs="Times New Roman"/>
          <w:b/>
          <w:bCs/>
          <w:sz w:val="24"/>
          <w:szCs w:val="24"/>
          <w:lang w:val="en-GB"/>
        </w:rPr>
        <w:t>:</w:t>
      </w:r>
      <w:r w:rsidR="00C30780" w:rsidRPr="00F4263D">
        <w:rPr>
          <w:lang w:val="en-GB"/>
        </w:rPr>
        <w:tab/>
      </w:r>
      <w:r w:rsidR="009774D2" w:rsidRPr="00F4263D">
        <w:rPr>
          <w:rFonts w:ascii="Times New Roman" w:hAnsi="Times New Roman" w:cs="Times New Roman"/>
          <w:sz w:val="24"/>
          <w:szCs w:val="24"/>
          <w:lang w:val="en-US"/>
        </w:rPr>
        <w:t>2</w:t>
      </w:r>
      <w:r w:rsidR="009774D2" w:rsidRPr="00F4263D">
        <w:rPr>
          <w:rFonts w:ascii="Times New Roman" w:hAnsi="Times New Roman" w:cs="Times New Roman"/>
          <w:sz w:val="24"/>
          <w:szCs w:val="24"/>
        </w:rPr>
        <w:t>4</w:t>
      </w:r>
      <w:r w:rsidR="009774D2" w:rsidRPr="00F4263D">
        <w:rPr>
          <w:rFonts w:ascii="Times New Roman" w:hAnsi="Times New Roman" w:cs="Times New Roman"/>
          <w:sz w:val="24"/>
          <w:szCs w:val="24"/>
          <w:lang w:val="en-US"/>
        </w:rPr>
        <w:t>.</w:t>
      </w:r>
      <w:r w:rsidR="009774D2" w:rsidRPr="00F4263D">
        <w:rPr>
          <w:rFonts w:ascii="Times New Roman" w:hAnsi="Times New Roman" w:cs="Times New Roman"/>
          <w:sz w:val="24"/>
          <w:szCs w:val="24"/>
        </w:rPr>
        <w:t>01</w:t>
      </w:r>
      <w:r w:rsidR="009774D2" w:rsidRPr="00F4263D">
        <w:rPr>
          <w:rFonts w:ascii="Times New Roman" w:hAnsi="Times New Roman" w:cs="Times New Roman"/>
          <w:sz w:val="24"/>
          <w:szCs w:val="24"/>
          <w:lang w:val="en-US"/>
        </w:rPr>
        <w:t>.202</w:t>
      </w:r>
      <w:r w:rsidR="009774D2" w:rsidRPr="00F4263D">
        <w:rPr>
          <w:rFonts w:ascii="Times New Roman" w:hAnsi="Times New Roman" w:cs="Times New Roman"/>
          <w:sz w:val="24"/>
          <w:szCs w:val="24"/>
        </w:rPr>
        <w:t>5</w:t>
      </w:r>
      <w:r w:rsidR="009774D2" w:rsidRPr="00F4263D">
        <w:rPr>
          <w:rFonts w:ascii="Times New Roman" w:hAnsi="Times New Roman" w:cs="Times New Roman"/>
          <w:sz w:val="24"/>
          <w:szCs w:val="24"/>
          <w:lang w:val="en-US"/>
        </w:rPr>
        <w:t xml:space="preserve"> </w:t>
      </w:r>
      <w:r w:rsidR="00B73FAB" w:rsidRPr="00F4263D">
        <w:rPr>
          <w:rFonts w:ascii="Times New Roman" w:hAnsi="Times New Roman" w:cs="Times New Roman"/>
          <w:sz w:val="24"/>
          <w:szCs w:val="24"/>
          <w:lang w:val="en-GB"/>
        </w:rPr>
        <w:t>-</w:t>
      </w:r>
      <w:r w:rsidR="002A18B6" w:rsidRPr="00F4263D">
        <w:rPr>
          <w:rFonts w:ascii="Times New Roman" w:hAnsi="Times New Roman" w:cs="Times New Roman"/>
          <w:sz w:val="24"/>
          <w:szCs w:val="24"/>
          <w:lang w:val="en-GB"/>
        </w:rPr>
        <w:t xml:space="preserve"> </w:t>
      </w:r>
      <w:r w:rsidR="00E70C2D" w:rsidRPr="00F4263D">
        <w:rPr>
          <w:rFonts w:ascii="Times New Roman" w:hAnsi="Times New Roman" w:cs="Times New Roman"/>
          <w:sz w:val="24"/>
          <w:szCs w:val="24"/>
        </w:rPr>
        <w:t>31</w:t>
      </w:r>
      <w:r w:rsidR="00E70C2D" w:rsidRPr="00F4263D">
        <w:rPr>
          <w:rFonts w:ascii="Times New Roman" w:hAnsi="Times New Roman" w:cs="Times New Roman"/>
          <w:sz w:val="24"/>
          <w:szCs w:val="24"/>
          <w:lang w:val="en-US"/>
        </w:rPr>
        <w:t>.</w:t>
      </w:r>
      <w:r w:rsidR="00E70C2D" w:rsidRPr="00F4263D">
        <w:rPr>
          <w:rFonts w:ascii="Times New Roman" w:hAnsi="Times New Roman" w:cs="Times New Roman"/>
          <w:sz w:val="24"/>
          <w:szCs w:val="24"/>
        </w:rPr>
        <w:t>01</w:t>
      </w:r>
      <w:r w:rsidR="00E70C2D" w:rsidRPr="00F4263D">
        <w:rPr>
          <w:rFonts w:ascii="Times New Roman" w:hAnsi="Times New Roman" w:cs="Times New Roman"/>
          <w:sz w:val="24"/>
          <w:szCs w:val="24"/>
          <w:lang w:val="en-US"/>
        </w:rPr>
        <w:t>.202</w:t>
      </w:r>
      <w:r w:rsidR="00E70C2D" w:rsidRPr="00F4263D">
        <w:rPr>
          <w:rFonts w:ascii="Times New Roman" w:hAnsi="Times New Roman" w:cs="Times New Roman"/>
          <w:sz w:val="24"/>
          <w:szCs w:val="24"/>
        </w:rPr>
        <w:t>5</w:t>
      </w:r>
      <w:r w:rsidR="00441E31" w:rsidRPr="00F4263D">
        <w:rPr>
          <w:rFonts w:ascii="Times New Roman" w:hAnsi="Times New Roman" w:cs="Times New Roman"/>
          <w:sz w:val="24"/>
          <w:szCs w:val="24"/>
          <w:lang w:val="en-GB"/>
        </w:rPr>
        <w:t>, Laytime 48 hours</w:t>
      </w:r>
    </w:p>
    <w:p w14:paraId="4FF30F2A" w14:textId="5797310F" w:rsidR="002D2C82" w:rsidRPr="00F4263D" w:rsidRDefault="00D0621E">
      <w:pPr>
        <w:pStyle w:val="ListParagraph"/>
        <w:shd w:val="clear" w:color="auto" w:fill="FFFFFF" w:themeFill="background1"/>
        <w:spacing w:line="240" w:lineRule="auto"/>
        <w:ind w:left="499"/>
        <w:jc w:val="both"/>
        <w:rPr>
          <w:rFonts w:ascii="Times New Roman" w:hAnsi="Times New Roman" w:cs="Times New Roman"/>
          <w:sz w:val="24"/>
          <w:szCs w:val="24"/>
          <w:lang w:val="en-GB"/>
        </w:rPr>
      </w:pPr>
      <w:r w:rsidRPr="00F4263D">
        <w:rPr>
          <w:rFonts w:ascii="Times New Roman" w:hAnsi="Times New Roman" w:cs="Times New Roman"/>
          <w:b/>
          <w:bCs/>
          <w:sz w:val="24"/>
          <w:szCs w:val="24"/>
          <w:lang w:val="en-GB"/>
        </w:rPr>
        <w:t xml:space="preserve">February 2025 </w:t>
      </w:r>
      <w:r w:rsidR="00C30780" w:rsidRPr="00F4263D">
        <w:rPr>
          <w:rFonts w:ascii="Times New Roman" w:hAnsi="Times New Roman" w:cs="Times New Roman"/>
          <w:b/>
          <w:bCs/>
          <w:sz w:val="24"/>
          <w:szCs w:val="24"/>
          <w:lang w:val="en-GB"/>
        </w:rPr>
        <w:t>(</w:t>
      </w:r>
      <w:r w:rsidR="00E90A82" w:rsidRPr="00F4263D">
        <w:rPr>
          <w:rFonts w:ascii="Times New Roman" w:hAnsi="Times New Roman" w:cs="Times New Roman"/>
          <w:b/>
          <w:bCs/>
          <w:sz w:val="24"/>
          <w:szCs w:val="24"/>
          <w:lang w:val="en-GB"/>
        </w:rPr>
        <w:t>FSRU Alexandroupolis</w:t>
      </w:r>
      <w:r w:rsidR="00C30780" w:rsidRPr="00F4263D">
        <w:rPr>
          <w:rFonts w:ascii="Times New Roman" w:hAnsi="Times New Roman" w:cs="Times New Roman"/>
          <w:b/>
          <w:bCs/>
          <w:sz w:val="24"/>
          <w:szCs w:val="24"/>
          <w:lang w:val="en-GB"/>
        </w:rPr>
        <w:t>)</w:t>
      </w:r>
      <w:r w:rsidR="009D2938" w:rsidRPr="00F4263D">
        <w:rPr>
          <w:rFonts w:ascii="Times New Roman" w:hAnsi="Times New Roman" w:cs="Times New Roman"/>
          <w:b/>
          <w:bCs/>
          <w:sz w:val="24"/>
          <w:szCs w:val="24"/>
          <w:lang w:val="en-GB"/>
        </w:rPr>
        <w:t>:</w:t>
      </w:r>
      <w:r w:rsidR="00C30780" w:rsidRPr="00F4263D">
        <w:rPr>
          <w:lang w:val="en-GB"/>
        </w:rPr>
        <w:tab/>
      </w:r>
      <w:r w:rsidR="0013205F" w:rsidRPr="00F4263D">
        <w:rPr>
          <w:rFonts w:ascii="Times New Roman" w:hAnsi="Times New Roman" w:cs="Times New Roman"/>
          <w:sz w:val="24"/>
          <w:szCs w:val="24"/>
          <w:lang w:val="en-US"/>
        </w:rPr>
        <w:t>2</w:t>
      </w:r>
      <w:r w:rsidR="0013205F" w:rsidRPr="00F4263D">
        <w:rPr>
          <w:rFonts w:ascii="Times New Roman" w:hAnsi="Times New Roman" w:cs="Times New Roman"/>
          <w:sz w:val="24"/>
          <w:szCs w:val="24"/>
        </w:rPr>
        <w:t>1</w:t>
      </w:r>
      <w:r w:rsidR="0013205F" w:rsidRPr="00F4263D">
        <w:rPr>
          <w:rFonts w:ascii="Times New Roman" w:hAnsi="Times New Roman" w:cs="Times New Roman"/>
          <w:sz w:val="24"/>
          <w:szCs w:val="24"/>
          <w:lang w:val="en-US"/>
        </w:rPr>
        <w:t>.</w:t>
      </w:r>
      <w:r w:rsidR="0013205F" w:rsidRPr="00F4263D">
        <w:rPr>
          <w:rFonts w:ascii="Times New Roman" w:hAnsi="Times New Roman" w:cs="Times New Roman"/>
          <w:sz w:val="24"/>
          <w:szCs w:val="24"/>
        </w:rPr>
        <w:t>02</w:t>
      </w:r>
      <w:r w:rsidR="0013205F" w:rsidRPr="00F4263D">
        <w:rPr>
          <w:rFonts w:ascii="Times New Roman" w:hAnsi="Times New Roman" w:cs="Times New Roman"/>
          <w:sz w:val="24"/>
          <w:szCs w:val="24"/>
          <w:lang w:val="en-US"/>
        </w:rPr>
        <w:t>.202</w:t>
      </w:r>
      <w:r w:rsidR="0013205F" w:rsidRPr="00F4263D">
        <w:rPr>
          <w:rFonts w:ascii="Times New Roman" w:hAnsi="Times New Roman" w:cs="Times New Roman"/>
          <w:sz w:val="24"/>
          <w:szCs w:val="24"/>
        </w:rPr>
        <w:t>5</w:t>
      </w:r>
      <w:r w:rsidR="0013205F" w:rsidRPr="00F4263D">
        <w:rPr>
          <w:rFonts w:ascii="Times New Roman" w:hAnsi="Times New Roman" w:cs="Times New Roman"/>
          <w:sz w:val="24"/>
          <w:szCs w:val="24"/>
          <w:lang w:val="en-US"/>
        </w:rPr>
        <w:t xml:space="preserve"> </w:t>
      </w:r>
      <w:r w:rsidR="004C6970" w:rsidRPr="00F4263D">
        <w:rPr>
          <w:rFonts w:ascii="Times New Roman" w:hAnsi="Times New Roman" w:cs="Times New Roman"/>
          <w:sz w:val="24"/>
          <w:szCs w:val="24"/>
          <w:lang w:val="en-GB"/>
        </w:rPr>
        <w:t>-</w:t>
      </w:r>
      <w:r w:rsidR="002A18B6" w:rsidRPr="00F4263D">
        <w:rPr>
          <w:rFonts w:ascii="Times New Roman" w:hAnsi="Times New Roman" w:cs="Times New Roman"/>
          <w:sz w:val="24"/>
          <w:szCs w:val="24"/>
          <w:lang w:val="en-GB"/>
        </w:rPr>
        <w:t xml:space="preserve"> </w:t>
      </w:r>
      <w:r w:rsidR="0089116A" w:rsidRPr="00F4263D">
        <w:rPr>
          <w:rFonts w:ascii="Times New Roman" w:hAnsi="Times New Roman" w:cs="Times New Roman"/>
          <w:sz w:val="24"/>
          <w:szCs w:val="24"/>
        </w:rPr>
        <w:t>28</w:t>
      </w:r>
      <w:r w:rsidR="0089116A" w:rsidRPr="00F4263D">
        <w:rPr>
          <w:rFonts w:ascii="Times New Roman" w:hAnsi="Times New Roman" w:cs="Times New Roman"/>
          <w:sz w:val="24"/>
          <w:szCs w:val="24"/>
          <w:lang w:val="en-US"/>
        </w:rPr>
        <w:t>.</w:t>
      </w:r>
      <w:r w:rsidR="0089116A" w:rsidRPr="00F4263D">
        <w:rPr>
          <w:rFonts w:ascii="Times New Roman" w:hAnsi="Times New Roman" w:cs="Times New Roman"/>
          <w:sz w:val="24"/>
          <w:szCs w:val="24"/>
        </w:rPr>
        <w:t>02.2025</w:t>
      </w:r>
      <w:r w:rsidR="0081085D" w:rsidRPr="00F4263D">
        <w:rPr>
          <w:rFonts w:ascii="Times New Roman" w:hAnsi="Times New Roman" w:cs="Times New Roman"/>
          <w:sz w:val="24"/>
          <w:szCs w:val="24"/>
          <w:lang w:val="en-GB"/>
        </w:rPr>
        <w:t xml:space="preserve">, </w:t>
      </w:r>
      <w:r w:rsidR="00205366" w:rsidRPr="00F4263D">
        <w:rPr>
          <w:rFonts w:ascii="Times New Roman" w:hAnsi="Times New Roman" w:cs="Times New Roman"/>
          <w:sz w:val="24"/>
          <w:szCs w:val="24"/>
          <w:lang w:val="en-GB"/>
        </w:rPr>
        <w:t>Laytime: 48 hours</w:t>
      </w:r>
      <w:r w:rsidR="00C30780" w:rsidRPr="00F4263D">
        <w:rPr>
          <w:rFonts w:ascii="Times New Roman" w:hAnsi="Times New Roman" w:cs="Times New Roman"/>
          <w:sz w:val="24"/>
          <w:szCs w:val="24"/>
          <w:lang w:val="en-GB"/>
        </w:rPr>
        <w:tab/>
      </w:r>
      <w:r w:rsidR="00C30780" w:rsidRPr="00F4263D">
        <w:rPr>
          <w:rFonts w:ascii="Times New Roman" w:hAnsi="Times New Roman" w:cs="Times New Roman"/>
          <w:sz w:val="24"/>
          <w:szCs w:val="24"/>
          <w:lang w:val="en-GB"/>
        </w:rPr>
        <w:tab/>
      </w:r>
      <w:r w:rsidR="00C30780" w:rsidRPr="00F4263D">
        <w:rPr>
          <w:rFonts w:ascii="Times New Roman" w:hAnsi="Times New Roman" w:cs="Times New Roman"/>
          <w:sz w:val="24"/>
          <w:szCs w:val="24"/>
          <w:lang w:val="en-GB"/>
        </w:rPr>
        <w:tab/>
      </w:r>
    </w:p>
    <w:p w14:paraId="0C87FED2" w14:textId="63117CD8" w:rsidR="0018098E" w:rsidRPr="00F4263D" w:rsidRDefault="0018098E" w:rsidP="005979A4">
      <w:pPr>
        <w:spacing w:after="200" w:line="276" w:lineRule="auto"/>
        <w:ind w:left="426"/>
        <w:contextualSpacing/>
        <w:jc w:val="both"/>
        <w:rPr>
          <w:rFonts w:ascii="Times New Roman" w:eastAsia="Calibri" w:hAnsi="Times New Roman" w:cs="Times New Roman"/>
          <w:i/>
          <w:iCs/>
          <w:sz w:val="24"/>
          <w:lang w:val="en-GB"/>
        </w:rPr>
      </w:pPr>
    </w:p>
    <w:p w14:paraId="3A998F68" w14:textId="0FCF0FC7" w:rsidR="002D2C82" w:rsidRPr="00F4263D" w:rsidRDefault="00C30780" w:rsidP="00427627">
      <w:pPr>
        <w:spacing w:after="200" w:line="276" w:lineRule="auto"/>
        <w:ind w:left="426"/>
        <w:contextualSpacing/>
        <w:jc w:val="both"/>
        <w:rPr>
          <w:rFonts w:ascii="Times New Roman" w:eastAsia="Calibri" w:hAnsi="Times New Roman" w:cs="Times New Roman"/>
          <w:i/>
          <w:iCs/>
          <w:sz w:val="24"/>
          <w:lang w:val="en-GB"/>
        </w:rPr>
      </w:pPr>
      <w:r w:rsidRPr="00F4263D">
        <w:rPr>
          <w:rFonts w:ascii="Times New Roman" w:eastAsia="Calibri" w:hAnsi="Times New Roman" w:cs="Times New Roman"/>
          <w:i/>
          <w:iCs/>
          <w:sz w:val="24"/>
          <w:lang w:val="en-GB"/>
        </w:rPr>
        <w:t xml:space="preserve">For each </w:t>
      </w:r>
      <w:r w:rsidR="00DD2479" w:rsidRPr="00F4263D">
        <w:rPr>
          <w:rFonts w:ascii="Times New Roman" w:eastAsia="Calibri" w:hAnsi="Times New Roman" w:cs="Times New Roman"/>
          <w:i/>
          <w:iCs/>
          <w:sz w:val="24"/>
          <w:lang w:val="en-GB"/>
        </w:rPr>
        <w:t xml:space="preserve">LNG </w:t>
      </w:r>
      <w:r w:rsidRPr="00F4263D">
        <w:rPr>
          <w:rFonts w:ascii="Times New Roman" w:eastAsia="Calibri" w:hAnsi="Times New Roman" w:cs="Times New Roman"/>
          <w:i/>
          <w:iCs/>
          <w:sz w:val="24"/>
          <w:lang w:val="en-GB"/>
        </w:rPr>
        <w:t xml:space="preserve">Cargo </w:t>
      </w:r>
      <w:r w:rsidR="00247500" w:rsidRPr="00F4263D">
        <w:rPr>
          <w:rFonts w:ascii="Times New Roman" w:eastAsia="Calibri" w:hAnsi="Times New Roman" w:cs="Times New Roman"/>
          <w:i/>
          <w:iCs/>
          <w:sz w:val="24"/>
          <w:lang w:val="en-GB"/>
        </w:rPr>
        <w:t>to be delivered</w:t>
      </w:r>
      <w:r w:rsidR="00DD2479" w:rsidRPr="00F4263D">
        <w:rPr>
          <w:rFonts w:ascii="Times New Roman" w:eastAsia="Calibri" w:hAnsi="Times New Roman" w:cs="Times New Roman"/>
          <w:i/>
          <w:iCs/>
          <w:sz w:val="24"/>
          <w:lang w:val="en-GB"/>
        </w:rPr>
        <w:t xml:space="preserve">, </w:t>
      </w:r>
      <w:r w:rsidR="000B356A" w:rsidRPr="00F4263D">
        <w:rPr>
          <w:rFonts w:ascii="Times New Roman" w:eastAsia="Calibri" w:hAnsi="Times New Roman" w:cs="Times New Roman"/>
          <w:i/>
          <w:iCs/>
          <w:sz w:val="24"/>
          <w:lang w:val="en-GB"/>
        </w:rPr>
        <w:t>Bulgargaz</w:t>
      </w:r>
      <w:r w:rsidR="007B132B" w:rsidRPr="00F4263D">
        <w:rPr>
          <w:rFonts w:ascii="Times New Roman" w:eastAsia="Calibri" w:hAnsi="Times New Roman" w:cs="Times New Roman"/>
          <w:i/>
          <w:iCs/>
          <w:sz w:val="24"/>
          <w:lang w:val="en-GB"/>
        </w:rPr>
        <w:t xml:space="preserve"> </w:t>
      </w:r>
      <w:r w:rsidRPr="00F4263D">
        <w:rPr>
          <w:rFonts w:ascii="Times New Roman" w:eastAsia="Calibri" w:hAnsi="Times New Roman" w:cs="Times New Roman"/>
          <w:i/>
          <w:iCs/>
          <w:sz w:val="24"/>
          <w:lang w:val="en-GB"/>
        </w:rPr>
        <w:t xml:space="preserve">will nominate a </w:t>
      </w:r>
      <w:r w:rsidR="00636F55" w:rsidRPr="00F4263D">
        <w:rPr>
          <w:rFonts w:ascii="Times New Roman" w:eastAsia="Calibri" w:hAnsi="Times New Roman" w:cs="Times New Roman"/>
          <w:i/>
          <w:iCs/>
          <w:sz w:val="24"/>
          <w:lang w:val="en-GB"/>
        </w:rPr>
        <w:t>24</w:t>
      </w:r>
      <w:r w:rsidR="00DD2479" w:rsidRPr="00F4263D">
        <w:rPr>
          <w:rFonts w:ascii="Times New Roman" w:eastAsia="Calibri" w:hAnsi="Times New Roman" w:cs="Times New Roman"/>
          <w:i/>
          <w:iCs/>
          <w:sz w:val="24"/>
          <w:lang w:val="en-GB"/>
        </w:rPr>
        <w:t>-</w:t>
      </w:r>
      <w:r w:rsidR="000A27DE" w:rsidRPr="00F4263D">
        <w:rPr>
          <w:rFonts w:ascii="Times New Roman" w:eastAsia="Calibri" w:hAnsi="Times New Roman" w:cs="Times New Roman"/>
          <w:i/>
          <w:iCs/>
          <w:sz w:val="24"/>
          <w:lang w:val="en-GB"/>
        </w:rPr>
        <w:t xml:space="preserve">hour </w:t>
      </w:r>
      <w:r w:rsidRPr="00F4263D">
        <w:rPr>
          <w:rFonts w:ascii="Times New Roman" w:eastAsia="Calibri" w:hAnsi="Times New Roman" w:cs="Times New Roman"/>
          <w:i/>
          <w:iCs/>
          <w:sz w:val="24"/>
          <w:lang w:val="en-GB"/>
        </w:rPr>
        <w:t xml:space="preserve">Delivery Window by notice to the </w:t>
      </w:r>
      <w:r w:rsidR="007B132B" w:rsidRPr="00F4263D">
        <w:rPr>
          <w:rFonts w:ascii="Times New Roman" w:eastAsia="Calibri" w:hAnsi="Times New Roman" w:cs="Times New Roman"/>
          <w:i/>
          <w:iCs/>
          <w:sz w:val="24"/>
          <w:lang w:val="en-GB"/>
        </w:rPr>
        <w:t xml:space="preserve">Seller </w:t>
      </w:r>
      <w:r w:rsidRPr="00F4263D">
        <w:rPr>
          <w:rFonts w:ascii="Times New Roman" w:eastAsia="Calibri" w:hAnsi="Times New Roman" w:cs="Times New Roman"/>
          <w:i/>
          <w:iCs/>
          <w:sz w:val="24"/>
          <w:lang w:val="en-GB"/>
        </w:rPr>
        <w:t>sent no later than</w:t>
      </w:r>
      <w:r w:rsidR="0086031D" w:rsidRPr="00F4263D">
        <w:rPr>
          <w:rFonts w:ascii="Times New Roman" w:eastAsia="Calibri" w:hAnsi="Times New Roman" w:cs="Times New Roman"/>
          <w:i/>
          <w:iCs/>
          <w:sz w:val="24"/>
          <w:lang w:val="en-GB"/>
        </w:rPr>
        <w:t xml:space="preserve"> </w:t>
      </w:r>
      <w:r w:rsidR="00D17D22" w:rsidRPr="00F4263D">
        <w:rPr>
          <w:rFonts w:ascii="Times New Roman" w:eastAsia="Calibri" w:hAnsi="Times New Roman" w:cs="Times New Roman"/>
          <w:i/>
          <w:iCs/>
          <w:sz w:val="24"/>
          <w:lang w:val="en-GB"/>
        </w:rPr>
        <w:t>30</w:t>
      </w:r>
      <w:r w:rsidR="00121C02" w:rsidRPr="00F4263D">
        <w:rPr>
          <w:rFonts w:ascii="Times New Roman" w:eastAsia="Calibri" w:hAnsi="Times New Roman" w:cs="Times New Roman"/>
          <w:i/>
          <w:iCs/>
          <w:color w:val="000000" w:themeColor="text1"/>
          <w:sz w:val="24"/>
          <w:lang w:val="en-GB"/>
        </w:rPr>
        <w:t xml:space="preserve"> </w:t>
      </w:r>
      <w:r w:rsidRPr="00F4263D">
        <w:rPr>
          <w:rFonts w:ascii="Times New Roman" w:eastAsia="Calibri" w:hAnsi="Times New Roman" w:cs="Times New Roman"/>
          <w:i/>
          <w:iCs/>
          <w:color w:val="000000" w:themeColor="text1"/>
          <w:sz w:val="24"/>
          <w:lang w:val="en-GB"/>
        </w:rPr>
        <w:t xml:space="preserve">days </w:t>
      </w:r>
      <w:r w:rsidRPr="00F4263D">
        <w:rPr>
          <w:rFonts w:ascii="Times New Roman" w:eastAsia="Calibri" w:hAnsi="Times New Roman" w:cs="Times New Roman"/>
          <w:i/>
          <w:iCs/>
          <w:sz w:val="24"/>
          <w:lang w:val="en-GB"/>
        </w:rPr>
        <w:t xml:space="preserve">prior to the first day of the </w:t>
      </w:r>
      <w:r w:rsidR="00D17D22" w:rsidRPr="00F4263D">
        <w:rPr>
          <w:rFonts w:ascii="Times New Roman" w:eastAsia="Calibri" w:hAnsi="Times New Roman" w:cs="Times New Roman"/>
          <w:i/>
          <w:iCs/>
          <w:sz w:val="24"/>
          <w:lang w:val="en-GB"/>
        </w:rPr>
        <w:t>7</w:t>
      </w:r>
      <w:r w:rsidR="00DD2479" w:rsidRPr="00F4263D">
        <w:rPr>
          <w:rFonts w:ascii="Times New Roman" w:eastAsia="Calibri" w:hAnsi="Times New Roman" w:cs="Times New Roman"/>
          <w:i/>
          <w:iCs/>
          <w:sz w:val="24"/>
          <w:lang w:val="en-GB"/>
        </w:rPr>
        <w:t xml:space="preserve">-day </w:t>
      </w:r>
      <w:r w:rsidRPr="00F4263D">
        <w:rPr>
          <w:rFonts w:ascii="Times New Roman" w:eastAsia="Calibri" w:hAnsi="Times New Roman" w:cs="Times New Roman"/>
          <w:i/>
          <w:iCs/>
          <w:sz w:val="24"/>
          <w:lang w:val="en-GB"/>
        </w:rPr>
        <w:t>Delivery Window</w:t>
      </w:r>
      <w:r w:rsidR="00DD2479" w:rsidRPr="00F4263D">
        <w:rPr>
          <w:rFonts w:ascii="Times New Roman" w:eastAsia="Calibri" w:hAnsi="Times New Roman" w:cs="Times New Roman"/>
          <w:i/>
          <w:iCs/>
          <w:sz w:val="24"/>
          <w:lang w:val="en-GB"/>
        </w:rPr>
        <w:t xml:space="preserve">. </w:t>
      </w:r>
    </w:p>
    <w:p w14:paraId="716B7897" w14:textId="77777777" w:rsidR="00C449D5" w:rsidRPr="00F4263D" w:rsidRDefault="00C449D5" w:rsidP="009C4468">
      <w:pPr>
        <w:shd w:val="clear" w:color="auto" w:fill="FFFFFF"/>
        <w:spacing w:after="0" w:line="240" w:lineRule="auto"/>
        <w:jc w:val="both"/>
        <w:rPr>
          <w:rFonts w:ascii="Times New Roman" w:hAnsi="Times New Roman" w:cs="Times New Roman"/>
          <w:sz w:val="24"/>
          <w:szCs w:val="24"/>
          <w:lang w:val="en-GB"/>
        </w:rPr>
      </w:pPr>
    </w:p>
    <w:p w14:paraId="3D767230" w14:textId="77777777" w:rsidR="002D2C82" w:rsidRPr="00F4263D" w:rsidRDefault="00C30780">
      <w:pPr>
        <w:pStyle w:val="ListParagraph"/>
        <w:numPr>
          <w:ilvl w:val="0"/>
          <w:numId w:val="17"/>
        </w:numPr>
        <w:shd w:val="clear" w:color="auto" w:fill="FFFFFF"/>
        <w:spacing w:after="0" w:line="240" w:lineRule="auto"/>
        <w:jc w:val="both"/>
        <w:rPr>
          <w:rFonts w:ascii="Times New Roman" w:hAnsi="Times New Roman" w:cs="Times New Roman"/>
          <w:sz w:val="24"/>
          <w:szCs w:val="24"/>
          <w:lang w:val="en-GB"/>
        </w:rPr>
      </w:pPr>
      <w:bookmarkStart w:id="4" w:name="_Hlk141181120"/>
      <w:r w:rsidRPr="00F4263D">
        <w:rPr>
          <w:rFonts w:ascii="Times New Roman" w:eastAsia="Calibri" w:hAnsi="Times New Roman" w:cs="Times New Roman"/>
          <w:b/>
          <w:bCs/>
          <w:sz w:val="24"/>
          <w:szCs w:val="24"/>
          <w:lang w:val="en-GB"/>
        </w:rPr>
        <w:t>LNG Quality:</w:t>
      </w:r>
    </w:p>
    <w:p w14:paraId="50493E47" w14:textId="77777777" w:rsidR="00712B63" w:rsidRPr="00F4263D" w:rsidRDefault="00712B63" w:rsidP="00712B63">
      <w:pPr>
        <w:shd w:val="clear" w:color="auto" w:fill="FFFFFF"/>
        <w:spacing w:after="0" w:line="240" w:lineRule="auto"/>
        <w:jc w:val="both"/>
        <w:rPr>
          <w:rFonts w:ascii="Times New Roman" w:hAnsi="Times New Roman" w:cs="Times New Roman"/>
          <w:sz w:val="24"/>
          <w:szCs w:val="24"/>
          <w:lang w:val="en-GB"/>
        </w:rPr>
      </w:pPr>
    </w:p>
    <w:p w14:paraId="07279A3E" w14:textId="77777777" w:rsidR="00712B63" w:rsidRPr="00F4263D" w:rsidRDefault="00712B63" w:rsidP="00712B63">
      <w:pPr>
        <w:shd w:val="clear" w:color="auto" w:fill="FFFFFF"/>
        <w:spacing w:after="0" w:line="240" w:lineRule="auto"/>
        <w:jc w:val="both"/>
        <w:rPr>
          <w:rFonts w:ascii="Times New Roman" w:hAnsi="Times New Roman" w:cs="Times New Roman"/>
          <w:sz w:val="24"/>
          <w:szCs w:val="24"/>
          <w:lang w:val="en-GB"/>
        </w:rPr>
      </w:pPr>
    </w:p>
    <w:p w14:paraId="2DE4F951" w14:textId="04CEDB39" w:rsidR="003163F6" w:rsidRPr="00F4263D" w:rsidRDefault="003163F6" w:rsidP="003163F6">
      <w:pPr>
        <w:shd w:val="clear" w:color="auto" w:fill="FFFFFF"/>
        <w:spacing w:after="0" w:line="240" w:lineRule="auto"/>
        <w:ind w:left="142"/>
        <w:jc w:val="both"/>
        <w:rPr>
          <w:rFonts w:ascii="Times New Roman" w:hAnsi="Times New Roman" w:cs="Times New Roman"/>
          <w:sz w:val="24"/>
          <w:szCs w:val="24"/>
          <w:lang w:val="en-GB"/>
        </w:rPr>
      </w:pPr>
    </w:p>
    <w:p w14:paraId="67724129" w14:textId="73060E8E" w:rsidR="002D2C82" w:rsidRPr="00F4263D" w:rsidRDefault="00C30780">
      <w:pPr>
        <w:spacing w:after="120" w:line="276" w:lineRule="auto"/>
        <w:ind w:left="142"/>
        <w:jc w:val="both"/>
        <w:rPr>
          <w:rFonts w:ascii="Times New Roman" w:eastAsia="Calibri" w:hAnsi="Times New Roman" w:cs="Times New Roman"/>
          <w:sz w:val="24"/>
          <w:szCs w:val="24"/>
          <w:lang w:val="en-GB"/>
        </w:rPr>
      </w:pPr>
      <w:r w:rsidRPr="00F4263D">
        <w:rPr>
          <w:rFonts w:ascii="Times New Roman" w:hAnsi="Times New Roman" w:cs="Times New Roman"/>
          <w:b/>
          <w:bCs/>
          <w:sz w:val="24"/>
          <w:szCs w:val="24"/>
          <w:lang w:val="en-GB"/>
        </w:rPr>
        <w:t>FSRU Alexandroupolis:</w:t>
      </w:r>
      <w:r w:rsidRPr="00F4263D">
        <w:rPr>
          <w:rFonts w:ascii="Times New Roman" w:hAnsi="Times New Roman" w:cs="Times New Roman"/>
          <w:b/>
          <w:bCs/>
          <w:sz w:val="24"/>
          <w:szCs w:val="24"/>
          <w:lang w:val="en-GB"/>
        </w:rPr>
        <w:tab/>
      </w:r>
      <w:r w:rsidR="004F5A65" w:rsidRPr="00F4263D">
        <w:rPr>
          <w:rFonts w:ascii="Times New Roman" w:hAnsi="Times New Roman" w:cs="Times New Roman"/>
          <w:sz w:val="24"/>
          <w:szCs w:val="24"/>
          <w:lang w:val="en-GB"/>
        </w:rPr>
        <w:t xml:space="preserve">LNG delivered must meet the technical requirements of the DESFA pipeline network as specified in the DESFA Network Code. </w:t>
      </w:r>
      <w:r w:rsidR="004F5A65" w:rsidRPr="00F4263D">
        <w:rPr>
          <w:rFonts w:ascii="Times New Roman" w:eastAsia="Calibri" w:hAnsi="Times New Roman" w:cs="Times New Roman"/>
          <w:sz w:val="24"/>
          <w:szCs w:val="24"/>
          <w:lang w:val="en-GB"/>
        </w:rPr>
        <w:t>The quality of the LNG offered shall be in full compliance with the general requirements of the Terminal Operator at</w:t>
      </w:r>
      <w:bookmarkStart w:id="5" w:name="_Hlk161139973"/>
      <w:r w:rsidR="004F5A65" w:rsidRPr="00F4263D">
        <w:rPr>
          <w:rFonts w:ascii="Times New Roman" w:eastAsia="Calibri" w:hAnsi="Times New Roman" w:cs="Times New Roman"/>
          <w:sz w:val="24"/>
          <w:szCs w:val="24"/>
          <w:lang w:val="en-GB"/>
        </w:rPr>
        <w:t xml:space="preserve"> Alexandroupolis (Gastrade SA)</w:t>
      </w:r>
      <w:bookmarkEnd w:id="5"/>
      <w:r w:rsidR="006A07ED" w:rsidRPr="00F4263D">
        <w:rPr>
          <w:rFonts w:ascii="Times New Roman" w:eastAsia="Calibri" w:hAnsi="Times New Roman" w:cs="Times New Roman"/>
          <w:sz w:val="24"/>
          <w:szCs w:val="24"/>
          <w:lang w:val="en-GB"/>
        </w:rPr>
        <w:t>, as follows:</w:t>
      </w:r>
    </w:p>
    <w:tbl>
      <w:tblPr>
        <w:tblW w:w="8997" w:type="dxa"/>
        <w:tblBorders>
          <w:top w:val="single" w:sz="6" w:space="0" w:color="EAEAEA"/>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157"/>
        <w:gridCol w:w="1440"/>
        <w:gridCol w:w="1625"/>
        <w:gridCol w:w="3775"/>
      </w:tblGrid>
      <w:tr w:rsidR="003B485F" w:rsidRPr="00F4263D" w14:paraId="3E8F837D"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253AA254"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b/>
                <w:bCs/>
                <w:color w:val="005282"/>
                <w:sz w:val="16"/>
                <w:szCs w:val="16"/>
                <w:lang w:val="en-GB"/>
              </w:rPr>
              <w:t>Value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5724196"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b/>
                <w:bCs/>
                <w:color w:val="005282"/>
                <w:sz w:val="16"/>
                <w:szCs w:val="16"/>
                <w:lang w:val="en-GB"/>
              </w:rPr>
              <w:t>Unit</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B4B05DD"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b/>
                <w:bCs/>
                <w:color w:val="005282"/>
                <w:sz w:val="16"/>
                <w:szCs w:val="16"/>
                <w:lang w:val="en-GB"/>
              </w:rPr>
              <w:t>Specifications</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82CB81E"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b/>
                <w:bCs/>
                <w:color w:val="005282"/>
                <w:sz w:val="16"/>
                <w:szCs w:val="16"/>
                <w:lang w:val="en-GB"/>
              </w:rPr>
              <w:t>Notes</w:t>
            </w:r>
          </w:p>
        </w:tc>
      </w:tr>
      <w:tr w:rsidR="003B485F" w:rsidRPr="00F4263D" w14:paraId="1A5B7805"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56A01FA7"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Wobbe Index</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7EB31D1"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KWh/Nm</w:t>
            </w:r>
            <w:r w:rsidRPr="00F4263D">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4E30B32"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13.066-16.328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06FC168" w14:textId="77777777" w:rsidR="003B485F" w:rsidRPr="00F4263D" w:rsidRDefault="003B485F" w:rsidP="00C67C86">
            <w:pPr>
              <w:spacing w:after="0" w:line="240" w:lineRule="auto"/>
              <w:jc w:val="center"/>
              <w:rPr>
                <w:rFonts w:ascii="Arial" w:eastAsia="Times New Roman" w:hAnsi="Arial" w:cs="Arial"/>
                <w:color w:val="005282"/>
                <w:sz w:val="16"/>
                <w:szCs w:val="16"/>
                <w:lang w:val="en-GB"/>
              </w:rPr>
            </w:pPr>
          </w:p>
        </w:tc>
      </w:tr>
      <w:tr w:rsidR="003B485F" w:rsidRPr="00F4263D" w14:paraId="2C9A08EF"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45316910"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Gross Calorific Value (GCV)</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39853DF"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KWh/Nm</w:t>
            </w:r>
            <w:r w:rsidRPr="00F4263D">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5D6494F"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11.131-12.647</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8C7377D" w14:textId="77777777" w:rsidR="002D2C82" w:rsidRPr="00F4263D" w:rsidRDefault="00C30780">
            <w:pPr>
              <w:spacing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The Operator may consider the possibility of accepting a cargo with GCV in the range 11.011KWh/Nm</w:t>
            </w:r>
            <w:r w:rsidRPr="00F4263D">
              <w:rPr>
                <w:rFonts w:ascii="Arial" w:eastAsia="Times New Roman" w:hAnsi="Arial" w:cs="Arial"/>
                <w:color w:val="005282"/>
                <w:sz w:val="16"/>
                <w:szCs w:val="16"/>
                <w:vertAlign w:val="superscript"/>
                <w:lang w:val="en-GB"/>
              </w:rPr>
              <w:t>3</w:t>
            </w:r>
            <w:r w:rsidRPr="00F4263D">
              <w:rPr>
                <w:rFonts w:ascii="Arial" w:eastAsia="Times New Roman" w:hAnsi="Arial" w:cs="Arial"/>
                <w:color w:val="005282"/>
                <w:sz w:val="16"/>
                <w:szCs w:val="16"/>
                <w:lang w:val="en-GB"/>
              </w:rPr>
              <w:t xml:space="preserve"> to 11.131KWh/Nm</w:t>
            </w:r>
            <w:r w:rsidRPr="00F4263D">
              <w:rPr>
                <w:rFonts w:ascii="Arial" w:eastAsia="Times New Roman" w:hAnsi="Arial" w:cs="Arial"/>
                <w:color w:val="005282"/>
                <w:sz w:val="16"/>
                <w:szCs w:val="16"/>
                <w:vertAlign w:val="superscript"/>
                <w:lang w:val="en-GB"/>
              </w:rPr>
              <w:t>3</w:t>
            </w:r>
            <w:r w:rsidRPr="00F4263D">
              <w:rPr>
                <w:rFonts w:ascii="Arial" w:eastAsia="Times New Roman" w:hAnsi="Arial" w:cs="Arial"/>
                <w:color w:val="005282"/>
                <w:sz w:val="16"/>
                <w:szCs w:val="16"/>
                <w:lang w:val="en-GB"/>
              </w:rPr>
              <w:t xml:space="preserve"> or 12.647 KWh/Nm</w:t>
            </w:r>
            <w:r w:rsidRPr="00F4263D">
              <w:rPr>
                <w:rFonts w:ascii="Arial" w:eastAsia="Times New Roman" w:hAnsi="Arial" w:cs="Arial"/>
                <w:color w:val="005282"/>
                <w:sz w:val="16"/>
                <w:szCs w:val="16"/>
                <w:vertAlign w:val="superscript"/>
                <w:lang w:val="en-GB"/>
              </w:rPr>
              <w:t>3</w:t>
            </w:r>
            <w:r w:rsidRPr="00F4263D">
              <w:rPr>
                <w:rFonts w:ascii="Arial" w:eastAsia="Times New Roman" w:hAnsi="Arial" w:cs="Arial"/>
                <w:color w:val="005282"/>
                <w:sz w:val="16"/>
                <w:szCs w:val="16"/>
                <w:lang w:val="en-GB"/>
              </w:rPr>
              <w:t xml:space="preserve"> to 12.986 KWh/Nm</w:t>
            </w:r>
            <w:proofErr w:type="gramStart"/>
            <w:r w:rsidRPr="00F4263D">
              <w:rPr>
                <w:rFonts w:ascii="Arial" w:eastAsia="Times New Roman" w:hAnsi="Arial" w:cs="Arial"/>
                <w:color w:val="005282"/>
                <w:sz w:val="16"/>
                <w:szCs w:val="16"/>
                <w:vertAlign w:val="superscript"/>
                <w:lang w:val="en-GB"/>
              </w:rPr>
              <w:t>3</w:t>
            </w:r>
            <w:r w:rsidRPr="00F4263D">
              <w:rPr>
                <w:rFonts w:ascii="Arial" w:eastAsia="Times New Roman" w:hAnsi="Arial" w:cs="Arial"/>
                <w:color w:val="005282"/>
                <w:sz w:val="16"/>
                <w:szCs w:val="16"/>
                <w:lang w:val="en-GB"/>
              </w:rPr>
              <w:t xml:space="preserve"> ,</w:t>
            </w:r>
            <w:proofErr w:type="gramEnd"/>
            <w:r w:rsidRPr="00F4263D">
              <w:rPr>
                <w:rFonts w:ascii="Arial" w:eastAsia="Times New Roman" w:hAnsi="Arial" w:cs="Arial"/>
                <w:color w:val="005282"/>
                <w:sz w:val="16"/>
                <w:szCs w:val="16"/>
                <w:lang w:val="en-GB"/>
              </w:rPr>
              <w:t xml:space="preserve"> if after unloading this cargo and mixing with the stored LNG in terminal tanks, the GCV of the resulting LNG will be within the mentioned range.</w:t>
            </w:r>
          </w:p>
        </w:tc>
      </w:tr>
      <w:tr w:rsidR="003B485F" w:rsidRPr="00F4263D" w14:paraId="1DEA485D"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2DA87D72"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LNG Density</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3E13962"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Kg/m</w:t>
            </w:r>
            <w:r w:rsidRPr="00F4263D">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2633C91"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430 - 478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41769F5" w14:textId="77777777" w:rsidR="002D2C82" w:rsidRPr="00F4263D" w:rsidRDefault="00C30780">
            <w:pPr>
              <w:spacing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The Operator may consider the possibility of accepting a cargo in the range 420.3 Kg/m</w:t>
            </w:r>
            <w:proofErr w:type="gramStart"/>
            <w:r w:rsidRPr="00F4263D">
              <w:rPr>
                <w:rFonts w:ascii="Arial" w:eastAsia="Times New Roman" w:hAnsi="Arial" w:cs="Arial"/>
                <w:color w:val="005282"/>
                <w:sz w:val="16"/>
                <w:szCs w:val="16"/>
                <w:vertAlign w:val="superscript"/>
                <w:lang w:val="en-GB"/>
              </w:rPr>
              <w:t>3 </w:t>
            </w:r>
            <w:r w:rsidRPr="00F4263D">
              <w:rPr>
                <w:rFonts w:ascii="Arial" w:eastAsia="Times New Roman" w:hAnsi="Arial" w:cs="Arial"/>
                <w:color w:val="005282"/>
                <w:sz w:val="16"/>
                <w:szCs w:val="16"/>
                <w:lang w:val="en-GB"/>
              </w:rPr>
              <w:t xml:space="preserve"> to</w:t>
            </w:r>
            <w:proofErr w:type="gramEnd"/>
            <w:r w:rsidRPr="00F4263D">
              <w:rPr>
                <w:rFonts w:ascii="Arial" w:eastAsia="Times New Roman" w:hAnsi="Arial" w:cs="Arial"/>
                <w:color w:val="005282"/>
                <w:sz w:val="16"/>
                <w:szCs w:val="16"/>
                <w:lang w:val="en-GB"/>
              </w:rPr>
              <w:t xml:space="preserve"> 430 Kg/m</w:t>
            </w:r>
            <w:r w:rsidRPr="00F4263D">
              <w:rPr>
                <w:rFonts w:ascii="Arial" w:eastAsia="Times New Roman" w:hAnsi="Arial" w:cs="Arial"/>
                <w:color w:val="005282"/>
                <w:sz w:val="16"/>
                <w:szCs w:val="16"/>
                <w:vertAlign w:val="superscript"/>
                <w:lang w:val="en-GB"/>
              </w:rPr>
              <w:t>3</w:t>
            </w:r>
            <w:r w:rsidRPr="00F4263D">
              <w:rPr>
                <w:rFonts w:ascii="Arial" w:eastAsia="Times New Roman" w:hAnsi="Arial" w:cs="Arial"/>
                <w:color w:val="005282"/>
                <w:sz w:val="16"/>
                <w:szCs w:val="16"/>
                <w:lang w:val="en-GB"/>
              </w:rPr>
              <w:t xml:space="preserve"> or 478 Kg/m</w:t>
            </w:r>
            <w:r w:rsidRPr="00F4263D">
              <w:rPr>
                <w:rFonts w:ascii="Arial" w:eastAsia="Times New Roman" w:hAnsi="Arial" w:cs="Arial"/>
                <w:color w:val="005282"/>
                <w:sz w:val="16"/>
                <w:szCs w:val="16"/>
                <w:vertAlign w:val="superscript"/>
                <w:lang w:val="en-GB"/>
              </w:rPr>
              <w:t>3</w:t>
            </w:r>
            <w:r w:rsidRPr="00F4263D">
              <w:rPr>
                <w:rFonts w:ascii="Arial" w:eastAsia="Times New Roman" w:hAnsi="Arial" w:cs="Arial"/>
                <w:color w:val="005282"/>
                <w:sz w:val="16"/>
                <w:szCs w:val="16"/>
                <w:lang w:val="en-GB"/>
              </w:rPr>
              <w:t xml:space="preserve"> to 483.1 Kg/m</w:t>
            </w:r>
            <w:r w:rsidRPr="00F4263D">
              <w:rPr>
                <w:rFonts w:ascii="Arial" w:eastAsia="Times New Roman" w:hAnsi="Arial" w:cs="Arial"/>
                <w:color w:val="005282"/>
                <w:sz w:val="16"/>
                <w:szCs w:val="16"/>
                <w:vertAlign w:val="superscript"/>
                <w:lang w:val="en-GB"/>
              </w:rPr>
              <w:t>3</w:t>
            </w:r>
            <w:r w:rsidRPr="00F4263D">
              <w:rPr>
                <w:rFonts w:ascii="Arial" w:eastAsia="Times New Roman" w:hAnsi="Arial" w:cs="Arial"/>
                <w:color w:val="005282"/>
                <w:sz w:val="16"/>
                <w:szCs w:val="16"/>
                <w:lang w:val="en-GB"/>
              </w:rPr>
              <w:t xml:space="preserve"> , if after unloading this cargo and mixing with the stored LNG in terminal tanks, the Density of the resulting LNG will be within the mentioned range.</w:t>
            </w:r>
          </w:p>
        </w:tc>
      </w:tr>
      <w:tr w:rsidR="003B485F" w:rsidRPr="00F4263D" w14:paraId="47770A42"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6148A954"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Molecular Weight</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B94E6BD"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Kg/Kmol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A64B7BA"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16.52 - 18.88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1593C9C" w14:textId="77777777" w:rsidR="003B485F" w:rsidRPr="00F4263D" w:rsidRDefault="003B485F" w:rsidP="00C67C86">
            <w:pPr>
              <w:spacing w:after="0" w:line="240" w:lineRule="auto"/>
              <w:jc w:val="center"/>
              <w:rPr>
                <w:rFonts w:ascii="Arial" w:eastAsia="Times New Roman" w:hAnsi="Arial" w:cs="Arial"/>
                <w:color w:val="005282"/>
                <w:sz w:val="16"/>
                <w:szCs w:val="16"/>
                <w:lang w:val="en-GB"/>
              </w:rPr>
            </w:pPr>
          </w:p>
        </w:tc>
      </w:tr>
      <w:tr w:rsidR="003B485F" w:rsidRPr="00F4263D" w14:paraId="2BD9A2C4"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64E936F4"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Methane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1EE2D6B"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 mole</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951489A"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85.0 min</w:t>
            </w:r>
          </w:p>
          <w:p w14:paraId="0E5AF08C"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97.0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1CAF1F7" w14:textId="77777777" w:rsidR="002D2C82" w:rsidRPr="00F4263D" w:rsidRDefault="00C30780">
            <w:pPr>
              <w:spacing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The Operator may consider the possibility of accepting a cargo with Methane concentration in the range 80 to 85 % mole or 97 to 99.8 % mole, if after unloading this cargo and mixing with the stored LNG in terminal tanks, the value of Methane concentration of the resulting LNG will be within the mentioned range.</w:t>
            </w:r>
          </w:p>
        </w:tc>
      </w:tr>
      <w:tr w:rsidR="003B485F" w:rsidRPr="00F4263D" w14:paraId="0B3F669C"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71B17907"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proofErr w:type="spellStart"/>
            <w:r w:rsidRPr="00F4263D">
              <w:rPr>
                <w:rFonts w:ascii="Arial" w:eastAsia="Times New Roman" w:hAnsi="Arial" w:cs="Arial"/>
                <w:color w:val="005282"/>
                <w:sz w:val="16"/>
                <w:szCs w:val="16"/>
                <w:lang w:val="en-GB"/>
              </w:rPr>
              <w:t>i</w:t>
            </w:r>
            <w:proofErr w:type="spellEnd"/>
            <w:r w:rsidRPr="00F4263D">
              <w:rPr>
                <w:rFonts w:ascii="Arial" w:eastAsia="Times New Roman" w:hAnsi="Arial" w:cs="Arial"/>
                <w:color w:val="005282"/>
                <w:sz w:val="16"/>
                <w:szCs w:val="16"/>
                <w:lang w:val="en-GB"/>
              </w:rPr>
              <w:t>-Butane &amp; n-Butane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07CFBC0"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 mole</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5D2D87C"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 xml:space="preserve">4 </w:t>
            </w:r>
            <w:proofErr w:type="gramStart"/>
            <w:r w:rsidRPr="00F4263D">
              <w:rPr>
                <w:rFonts w:ascii="Arial" w:eastAsia="Times New Roman" w:hAnsi="Arial" w:cs="Arial"/>
                <w:color w:val="005282"/>
                <w:sz w:val="16"/>
                <w:szCs w:val="16"/>
                <w:lang w:val="en-GB"/>
              </w:rPr>
              <w:t>max</w:t>
            </w:r>
            <w:proofErr w:type="gramEnd"/>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B0EA0E6" w14:textId="77777777" w:rsidR="003B485F" w:rsidRPr="00F4263D" w:rsidRDefault="003B485F" w:rsidP="00C67C86">
            <w:pPr>
              <w:spacing w:after="0" w:line="240" w:lineRule="auto"/>
              <w:jc w:val="center"/>
              <w:rPr>
                <w:rFonts w:ascii="Arial" w:eastAsia="Times New Roman" w:hAnsi="Arial" w:cs="Arial"/>
                <w:color w:val="005282"/>
                <w:sz w:val="16"/>
                <w:szCs w:val="16"/>
                <w:lang w:val="en-GB"/>
              </w:rPr>
            </w:pPr>
          </w:p>
        </w:tc>
      </w:tr>
      <w:tr w:rsidR="003B485F" w:rsidRPr="00F4263D" w14:paraId="5C7E790E"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54C7B775"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proofErr w:type="spellStart"/>
            <w:r w:rsidRPr="00F4263D">
              <w:rPr>
                <w:rFonts w:ascii="Arial" w:eastAsia="Times New Roman" w:hAnsi="Arial" w:cs="Arial"/>
                <w:color w:val="005282"/>
                <w:sz w:val="16"/>
                <w:szCs w:val="16"/>
                <w:lang w:val="en-GB"/>
              </w:rPr>
              <w:t>i</w:t>
            </w:r>
            <w:proofErr w:type="spellEnd"/>
            <w:r w:rsidRPr="00F4263D">
              <w:rPr>
                <w:rFonts w:ascii="Arial" w:eastAsia="Times New Roman" w:hAnsi="Arial" w:cs="Arial"/>
                <w:color w:val="005282"/>
                <w:sz w:val="16"/>
                <w:szCs w:val="16"/>
                <w:lang w:val="en-GB"/>
              </w:rPr>
              <w:t>-Pentane &amp; n-Pentane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CD5D601"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 mole</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27F9752"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 xml:space="preserve">2 </w:t>
            </w:r>
            <w:proofErr w:type="gramStart"/>
            <w:r w:rsidRPr="00F4263D">
              <w:rPr>
                <w:rFonts w:ascii="Arial" w:eastAsia="Times New Roman" w:hAnsi="Arial" w:cs="Arial"/>
                <w:color w:val="005282"/>
                <w:sz w:val="16"/>
                <w:szCs w:val="16"/>
                <w:lang w:val="en-GB"/>
              </w:rPr>
              <w:t>max</w:t>
            </w:r>
            <w:proofErr w:type="gramEnd"/>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666004" w14:textId="77777777" w:rsidR="003B485F" w:rsidRPr="00F4263D" w:rsidRDefault="003B485F" w:rsidP="00C67C86">
            <w:pPr>
              <w:spacing w:after="0" w:line="240" w:lineRule="auto"/>
              <w:jc w:val="center"/>
              <w:rPr>
                <w:rFonts w:ascii="Arial" w:eastAsia="Times New Roman" w:hAnsi="Arial" w:cs="Arial"/>
                <w:color w:val="005282"/>
                <w:sz w:val="16"/>
                <w:szCs w:val="16"/>
                <w:lang w:val="en-GB"/>
              </w:rPr>
            </w:pPr>
          </w:p>
        </w:tc>
      </w:tr>
      <w:tr w:rsidR="003B485F" w:rsidRPr="00F4263D" w14:paraId="57F86961"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73DCC5AE"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Nitrogen</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7989A72"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 of moles</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46A1075"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1.24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DD38DEC" w14:textId="77777777" w:rsidR="003B485F" w:rsidRPr="00F4263D" w:rsidRDefault="003B485F" w:rsidP="00C67C86">
            <w:pPr>
              <w:spacing w:after="0" w:line="240" w:lineRule="auto"/>
              <w:jc w:val="center"/>
              <w:rPr>
                <w:rFonts w:ascii="Arial" w:eastAsia="Times New Roman" w:hAnsi="Arial" w:cs="Arial"/>
                <w:color w:val="005282"/>
                <w:sz w:val="16"/>
                <w:szCs w:val="16"/>
                <w:lang w:val="en-GB"/>
              </w:rPr>
            </w:pPr>
          </w:p>
        </w:tc>
      </w:tr>
      <w:tr w:rsidR="003B485F" w:rsidRPr="00F4263D" w14:paraId="5FDF73F7"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64063AE2"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 xml:space="preserve">Hydrogen </w:t>
            </w:r>
            <w:proofErr w:type="spellStart"/>
            <w:r w:rsidRPr="00F4263D">
              <w:rPr>
                <w:rFonts w:ascii="Arial" w:eastAsia="Times New Roman" w:hAnsi="Arial" w:cs="Arial"/>
                <w:color w:val="005282"/>
                <w:sz w:val="16"/>
                <w:szCs w:val="16"/>
                <w:lang w:val="en-GB"/>
              </w:rPr>
              <w:t>sulfide</w:t>
            </w:r>
            <w:proofErr w:type="spellEnd"/>
            <w:r w:rsidRPr="00F4263D">
              <w:rPr>
                <w:rFonts w:ascii="Arial" w:eastAsia="Times New Roman" w:hAnsi="Arial" w:cs="Arial"/>
                <w:color w:val="005282"/>
                <w:sz w:val="16"/>
                <w:szCs w:val="16"/>
                <w:lang w:val="en-GB"/>
              </w:rPr>
              <w:t xml:space="preserve"> (H</w:t>
            </w:r>
            <w:r w:rsidRPr="00F4263D">
              <w:rPr>
                <w:rFonts w:ascii="Arial" w:eastAsia="Times New Roman" w:hAnsi="Arial" w:cs="Arial"/>
                <w:color w:val="005282"/>
                <w:sz w:val="16"/>
                <w:szCs w:val="16"/>
                <w:vertAlign w:val="subscript"/>
                <w:lang w:val="en-GB"/>
              </w:rPr>
              <w:t>2</w:t>
            </w:r>
            <w:r w:rsidRPr="00F4263D">
              <w:rPr>
                <w:rFonts w:ascii="Arial" w:eastAsia="Times New Roman" w:hAnsi="Arial" w:cs="Arial"/>
                <w:color w:val="005282"/>
                <w:sz w:val="16"/>
                <w:szCs w:val="16"/>
                <w:lang w:val="en-GB"/>
              </w:rPr>
              <w:t xml:space="preserve"> S)</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E0DDCE5"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mg/Nm</w:t>
            </w:r>
            <w:r w:rsidRPr="00F4263D">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4E03381"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5.0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F057829" w14:textId="77777777" w:rsidR="003B485F" w:rsidRPr="00F4263D" w:rsidRDefault="003B485F" w:rsidP="00C67C86">
            <w:pPr>
              <w:spacing w:after="0" w:line="240" w:lineRule="auto"/>
              <w:jc w:val="center"/>
              <w:rPr>
                <w:rFonts w:ascii="Arial" w:eastAsia="Times New Roman" w:hAnsi="Arial" w:cs="Arial"/>
                <w:color w:val="005282"/>
                <w:sz w:val="16"/>
                <w:szCs w:val="16"/>
                <w:lang w:val="en-GB"/>
              </w:rPr>
            </w:pPr>
          </w:p>
        </w:tc>
      </w:tr>
      <w:tr w:rsidR="003B485F" w:rsidRPr="00F4263D" w14:paraId="487B4C8A"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3824AE6F"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Total sulphur</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44B89B"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mg/Nm</w:t>
            </w:r>
            <w:r w:rsidRPr="00F4263D">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16AFBCF"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30.0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D7DA6F8" w14:textId="77777777" w:rsidR="003B485F" w:rsidRPr="00F4263D" w:rsidRDefault="003B485F" w:rsidP="00C67C86">
            <w:pPr>
              <w:spacing w:after="0" w:line="240" w:lineRule="auto"/>
              <w:jc w:val="center"/>
              <w:rPr>
                <w:rFonts w:ascii="Arial" w:eastAsia="Times New Roman" w:hAnsi="Arial" w:cs="Arial"/>
                <w:color w:val="005282"/>
                <w:sz w:val="16"/>
                <w:szCs w:val="16"/>
                <w:lang w:val="en-GB"/>
              </w:rPr>
            </w:pPr>
          </w:p>
        </w:tc>
      </w:tr>
      <w:tr w:rsidR="003B485F" w:rsidRPr="00F4263D" w14:paraId="0A618202"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104B0473"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Temperature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8F677DC"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vertAlign w:val="superscript"/>
                <w:lang w:val="en-GB"/>
              </w:rPr>
              <w:t>0</w:t>
            </w:r>
            <w:r w:rsidRPr="00F4263D">
              <w:rPr>
                <w:rFonts w:ascii="Arial" w:eastAsia="Times New Roman" w:hAnsi="Arial" w:cs="Arial"/>
                <w:color w:val="005282"/>
                <w:sz w:val="16"/>
                <w:szCs w:val="16"/>
                <w:lang w:val="en-GB"/>
              </w:rPr>
              <w:t>C</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26102B9"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-159.5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EB237D8" w14:textId="77777777" w:rsidR="002D2C82" w:rsidRPr="00F4263D" w:rsidRDefault="00C30780">
            <w:pPr>
              <w:spacing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The average temperature of LNG in all tanks of LNG vessel at the loading port should not be greater than -159.5°C.</w:t>
            </w:r>
          </w:p>
        </w:tc>
      </w:tr>
      <w:tr w:rsidR="003B485F" w:rsidRPr="00F4263D" w14:paraId="1E779A4B"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06151BA2"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LNG Tank Pressure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D1D83C"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mbar(g)</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7617373" w14:textId="77777777" w:rsidR="002D2C82" w:rsidRPr="00F4263D" w:rsidRDefault="00C30780">
            <w:pPr>
              <w:spacing w:before="270"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 xml:space="preserve">100 </w:t>
            </w:r>
            <w:proofErr w:type="gramStart"/>
            <w:r w:rsidRPr="00F4263D">
              <w:rPr>
                <w:rFonts w:ascii="Arial" w:eastAsia="Times New Roman" w:hAnsi="Arial" w:cs="Arial"/>
                <w:color w:val="005282"/>
                <w:sz w:val="16"/>
                <w:szCs w:val="16"/>
                <w:lang w:val="en-GB"/>
              </w:rPr>
              <w:t>max</w:t>
            </w:r>
            <w:proofErr w:type="gramEnd"/>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096F424" w14:textId="77777777" w:rsidR="002D2C82" w:rsidRPr="00F4263D" w:rsidRDefault="00C30780">
            <w:pPr>
              <w:spacing w:after="0" w:line="240" w:lineRule="auto"/>
              <w:jc w:val="center"/>
              <w:rPr>
                <w:rFonts w:ascii="Arial" w:eastAsia="Times New Roman" w:hAnsi="Arial" w:cs="Arial"/>
                <w:color w:val="005282"/>
                <w:sz w:val="16"/>
                <w:szCs w:val="16"/>
                <w:lang w:val="en-GB"/>
              </w:rPr>
            </w:pPr>
            <w:r w:rsidRPr="00F4263D">
              <w:rPr>
                <w:rFonts w:ascii="Arial" w:eastAsia="Times New Roman" w:hAnsi="Arial" w:cs="Arial"/>
                <w:color w:val="005282"/>
                <w:sz w:val="16"/>
                <w:szCs w:val="16"/>
                <w:lang w:val="en-GB"/>
              </w:rPr>
              <w:t>On arrival</w:t>
            </w:r>
          </w:p>
        </w:tc>
      </w:tr>
    </w:tbl>
    <w:p w14:paraId="5DEF1807" w14:textId="0C3B0A3A" w:rsidR="006A07ED" w:rsidRPr="00F4263D" w:rsidRDefault="006A07ED" w:rsidP="00DE55B3">
      <w:pPr>
        <w:spacing w:after="120" w:line="276" w:lineRule="auto"/>
        <w:ind w:left="142"/>
        <w:jc w:val="center"/>
        <w:rPr>
          <w:rFonts w:ascii="Times New Roman" w:eastAsia="Calibri" w:hAnsi="Times New Roman" w:cs="Times New Roman"/>
          <w:sz w:val="24"/>
          <w:szCs w:val="24"/>
          <w:lang w:val="en-GB"/>
        </w:rPr>
      </w:pPr>
    </w:p>
    <w:p w14:paraId="7FC940C0" w14:textId="77777777" w:rsidR="003163F6" w:rsidRPr="00F4263D" w:rsidRDefault="003163F6" w:rsidP="00F15E97">
      <w:pPr>
        <w:pStyle w:val="ListParagraph"/>
        <w:shd w:val="clear" w:color="auto" w:fill="FFFFFF"/>
        <w:spacing w:after="0" w:line="240" w:lineRule="auto"/>
        <w:ind w:left="502"/>
        <w:jc w:val="both"/>
        <w:rPr>
          <w:rFonts w:ascii="Times New Roman" w:hAnsi="Times New Roman" w:cs="Times New Roman"/>
          <w:b/>
          <w:bCs/>
          <w:sz w:val="24"/>
          <w:szCs w:val="24"/>
          <w:lang w:val="en-GB"/>
        </w:rPr>
      </w:pPr>
    </w:p>
    <w:p w14:paraId="6A210289" w14:textId="77777777" w:rsidR="002D2C82" w:rsidRPr="00F4263D" w:rsidRDefault="00C30780">
      <w:pPr>
        <w:pStyle w:val="ListParagraph"/>
        <w:shd w:val="clear" w:color="auto" w:fill="FFFFFF"/>
        <w:spacing w:after="0" w:line="240" w:lineRule="auto"/>
        <w:ind w:left="502"/>
        <w:jc w:val="both"/>
        <w:rPr>
          <w:rFonts w:ascii="Times New Roman" w:hAnsi="Times New Roman" w:cs="Times New Roman"/>
          <w:b/>
          <w:bCs/>
          <w:sz w:val="24"/>
          <w:szCs w:val="24"/>
          <w:lang w:val="en-GB"/>
        </w:rPr>
      </w:pPr>
      <w:r w:rsidRPr="00F4263D">
        <w:rPr>
          <w:rFonts w:ascii="Times New Roman" w:hAnsi="Times New Roman" w:cs="Times New Roman"/>
          <w:b/>
          <w:bCs/>
          <w:sz w:val="24"/>
          <w:szCs w:val="24"/>
          <w:lang w:val="en-GB"/>
        </w:rPr>
        <w:t xml:space="preserve">Terminal </w:t>
      </w:r>
      <w:r w:rsidR="00F15E97" w:rsidRPr="00F4263D">
        <w:rPr>
          <w:rFonts w:ascii="Times New Roman" w:hAnsi="Times New Roman" w:cs="Times New Roman"/>
          <w:b/>
          <w:bCs/>
          <w:sz w:val="24"/>
          <w:szCs w:val="24"/>
          <w:lang w:val="en-GB"/>
        </w:rPr>
        <w:t>in Turkey:</w:t>
      </w:r>
    </w:p>
    <w:p w14:paraId="1311781F" w14:textId="77777777" w:rsidR="00F15E97" w:rsidRPr="00F4263D" w:rsidRDefault="00F15E97" w:rsidP="00F15E97">
      <w:pPr>
        <w:pStyle w:val="ListParagraph"/>
        <w:shd w:val="clear" w:color="auto" w:fill="FFFFFF"/>
        <w:spacing w:after="0" w:line="240" w:lineRule="auto"/>
        <w:ind w:left="502"/>
        <w:jc w:val="both"/>
        <w:rPr>
          <w:rFonts w:ascii="Times New Roman" w:hAnsi="Times New Roman" w:cs="Times New Roman"/>
          <w:sz w:val="24"/>
          <w:szCs w:val="24"/>
          <w:lang w:val="en-GB"/>
        </w:rPr>
      </w:pPr>
    </w:p>
    <w:p w14:paraId="31414462" w14:textId="77777777" w:rsidR="00314430" w:rsidRPr="00F4263D" w:rsidRDefault="00314430" w:rsidP="00314430">
      <w:pPr>
        <w:shd w:val="clear" w:color="auto" w:fill="FFFFFF"/>
        <w:spacing w:after="0" w:line="240" w:lineRule="auto"/>
        <w:ind w:left="142"/>
        <w:jc w:val="both"/>
        <w:rPr>
          <w:rFonts w:ascii="Times New Roman" w:hAnsi="Times New Roman" w:cs="Times New Roman"/>
          <w:sz w:val="24"/>
          <w:szCs w:val="24"/>
          <w:lang w:val="en-GB"/>
        </w:rPr>
      </w:pPr>
      <w:r w:rsidRPr="00F4263D">
        <w:rPr>
          <w:rFonts w:ascii="Times New Roman" w:hAnsi="Times New Roman" w:cs="Times New Roman"/>
          <w:sz w:val="24"/>
          <w:szCs w:val="24"/>
          <w:lang w:val="en-GB"/>
        </w:rPr>
        <w:t xml:space="preserve">The Gross Calorific Value of each standard cubic metre of gas (dry gas basis) shall be not less than 8750 kcal (eight thousand seven hundred and fifty kcal) and not greater than 10 427 kcal (ten thousand four hundred and twenty-seven kcal). </w:t>
      </w:r>
    </w:p>
    <w:p w14:paraId="2FE9368C" w14:textId="77777777" w:rsidR="00314430" w:rsidRPr="00F4263D" w:rsidRDefault="00314430" w:rsidP="00314430">
      <w:pPr>
        <w:shd w:val="clear" w:color="auto" w:fill="FFFFFF"/>
        <w:spacing w:after="0" w:line="240" w:lineRule="auto"/>
        <w:ind w:left="142"/>
        <w:jc w:val="both"/>
        <w:rPr>
          <w:rFonts w:ascii="Times New Roman" w:hAnsi="Times New Roman" w:cs="Times New Roman"/>
          <w:sz w:val="24"/>
          <w:szCs w:val="24"/>
          <w:lang w:val="en-GB"/>
        </w:rPr>
      </w:pPr>
      <w:r w:rsidRPr="00F4263D">
        <w:rPr>
          <w:rFonts w:ascii="Times New Roman" w:hAnsi="Times New Roman" w:cs="Times New Roman"/>
          <w:sz w:val="24"/>
          <w:szCs w:val="24"/>
          <w:lang w:val="en-GB"/>
        </w:rPr>
        <w:t>The components should be between the following lower and upper limits (as mole percentages) [Reference conditions: 150C/150C/ideal gas]:</w:t>
      </w:r>
    </w:p>
    <w:p w14:paraId="20DE759F" w14:textId="77777777" w:rsidR="00314430" w:rsidRPr="00F4263D" w:rsidRDefault="00314430" w:rsidP="00314430">
      <w:pPr>
        <w:shd w:val="clear" w:color="auto" w:fill="FFFFFF"/>
        <w:spacing w:after="0" w:line="240" w:lineRule="auto"/>
        <w:jc w:val="both"/>
        <w:rPr>
          <w:rFonts w:ascii="Times New Roman" w:hAnsi="Times New Roman" w:cs="Times New Roman"/>
          <w:sz w:val="24"/>
          <w:szCs w:val="24"/>
          <w:lang w:val="en-GB"/>
        </w:rPr>
      </w:pPr>
    </w:p>
    <w:p w14:paraId="115329A9" w14:textId="77777777" w:rsidR="00314430" w:rsidRPr="00F4263D" w:rsidRDefault="00314430" w:rsidP="00314430">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F4263D">
        <w:rPr>
          <w:rFonts w:ascii="Times New Roman" w:eastAsia="Times New Roman" w:hAnsi="Times New Roman" w:cs="Times New Roman"/>
          <w:sz w:val="24"/>
          <w:szCs w:val="24"/>
          <w:lang w:val="en-GB" w:eastAsia="bg-BG"/>
        </w:rPr>
        <w:t xml:space="preserve">Hydrocarbon Dew Point: shall not be higher than -5°C in the range of 1 to 80 </w:t>
      </w:r>
      <w:proofErr w:type="spellStart"/>
      <w:r w:rsidRPr="00F4263D">
        <w:rPr>
          <w:rFonts w:ascii="Times New Roman" w:eastAsia="Times New Roman" w:hAnsi="Times New Roman" w:cs="Times New Roman"/>
          <w:sz w:val="24"/>
          <w:szCs w:val="24"/>
          <w:lang w:val="en-GB" w:eastAsia="bg-BG"/>
        </w:rPr>
        <w:t>barg</w:t>
      </w:r>
      <w:proofErr w:type="spellEnd"/>
      <w:r w:rsidRPr="00F4263D">
        <w:rPr>
          <w:rFonts w:ascii="Times New Roman" w:eastAsia="Times New Roman" w:hAnsi="Times New Roman" w:cs="Times New Roman"/>
          <w:sz w:val="24"/>
          <w:szCs w:val="24"/>
          <w:lang w:val="en-GB" w:eastAsia="bg-BG"/>
        </w:rPr>
        <w:t xml:space="preserve">. </w:t>
      </w:r>
    </w:p>
    <w:p w14:paraId="3E71E427" w14:textId="77777777" w:rsidR="00314430" w:rsidRPr="00F4263D" w:rsidRDefault="00314430" w:rsidP="00314430">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F4263D">
        <w:rPr>
          <w:rFonts w:ascii="Times New Roman" w:eastAsia="Times New Roman" w:hAnsi="Times New Roman" w:cs="Times New Roman"/>
          <w:sz w:val="24"/>
          <w:szCs w:val="24"/>
          <w:lang w:val="en-GB" w:eastAsia="bg-BG"/>
        </w:rPr>
        <w:t>Water Dew Point: shall not be higher than -8</w:t>
      </w:r>
      <w:r w:rsidRPr="00F4263D">
        <w:rPr>
          <w:rFonts w:ascii="Times New Roman" w:eastAsia="Times New Roman" w:hAnsi="Times New Roman" w:cs="Times New Roman"/>
          <w:sz w:val="19"/>
          <w:szCs w:val="19"/>
          <w:vertAlign w:val="superscript"/>
          <w:lang w:val="en-GB" w:eastAsia="bg-BG"/>
        </w:rPr>
        <w:t>0</w:t>
      </w:r>
      <w:r w:rsidRPr="00F4263D">
        <w:rPr>
          <w:rFonts w:ascii="Times New Roman" w:eastAsia="Times New Roman" w:hAnsi="Times New Roman" w:cs="Times New Roman"/>
          <w:sz w:val="24"/>
          <w:szCs w:val="24"/>
          <w:lang w:val="en-GB" w:eastAsia="bg-BG"/>
        </w:rPr>
        <w:t xml:space="preserve"> C at 80 </w:t>
      </w:r>
      <w:proofErr w:type="spellStart"/>
      <w:r w:rsidRPr="00F4263D">
        <w:rPr>
          <w:rFonts w:ascii="Times New Roman" w:eastAsia="Times New Roman" w:hAnsi="Times New Roman" w:cs="Times New Roman"/>
          <w:sz w:val="24"/>
          <w:szCs w:val="24"/>
          <w:lang w:val="en-GB" w:eastAsia="bg-BG"/>
        </w:rPr>
        <w:t>barg</w:t>
      </w:r>
      <w:proofErr w:type="spellEnd"/>
      <w:r w:rsidRPr="00F4263D">
        <w:rPr>
          <w:rFonts w:ascii="Times New Roman" w:eastAsia="Times New Roman" w:hAnsi="Times New Roman" w:cs="Times New Roman"/>
          <w:sz w:val="24"/>
          <w:szCs w:val="24"/>
          <w:lang w:val="en-GB" w:eastAsia="bg-BG"/>
        </w:rPr>
        <w:t xml:space="preserve"> pressure </w:t>
      </w:r>
    </w:p>
    <w:p w14:paraId="324A8901" w14:textId="77777777" w:rsidR="00314430" w:rsidRPr="00F4263D" w:rsidRDefault="00314430" w:rsidP="00314430">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F4263D">
        <w:rPr>
          <w:rFonts w:ascii="Times New Roman" w:eastAsia="Times New Roman" w:hAnsi="Times New Roman" w:cs="Times New Roman"/>
          <w:sz w:val="24"/>
          <w:szCs w:val="24"/>
          <w:lang w:val="en-GB" w:eastAsia="bg-BG"/>
        </w:rPr>
        <w:t xml:space="preserve">LNG shall not cover particles of a size that does not pass through a </w:t>
      </w:r>
      <w:proofErr w:type="gramStart"/>
      <w:r w:rsidRPr="00F4263D">
        <w:rPr>
          <w:rFonts w:ascii="Times New Roman" w:eastAsia="Times New Roman" w:hAnsi="Times New Roman" w:cs="Times New Roman"/>
          <w:sz w:val="24"/>
          <w:szCs w:val="24"/>
          <w:lang w:val="en-GB" w:eastAsia="bg-BG"/>
        </w:rPr>
        <w:t>0.0098 inch</w:t>
      </w:r>
      <w:proofErr w:type="gramEnd"/>
      <w:r w:rsidRPr="00F4263D">
        <w:rPr>
          <w:rFonts w:ascii="Times New Roman" w:eastAsia="Times New Roman" w:hAnsi="Times New Roman" w:cs="Times New Roman"/>
          <w:sz w:val="24"/>
          <w:szCs w:val="24"/>
          <w:lang w:val="en-GB" w:eastAsia="bg-BG"/>
        </w:rPr>
        <w:t xml:space="preserve"> sieve. </w:t>
      </w:r>
    </w:p>
    <w:p w14:paraId="7076C739" w14:textId="77777777" w:rsidR="00314430" w:rsidRPr="00F4263D" w:rsidRDefault="00314430" w:rsidP="00314430">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F4263D">
        <w:rPr>
          <w:rFonts w:ascii="Times New Roman" w:eastAsia="Times New Roman" w:hAnsi="Times New Roman" w:cs="Times New Roman"/>
          <w:sz w:val="24"/>
          <w:szCs w:val="24"/>
          <w:lang w:val="en-GB" w:eastAsia="bg-BG"/>
        </w:rPr>
        <w:t xml:space="preserve">LNG shall not include water, oxygen and carbon dioxide.   </w:t>
      </w:r>
    </w:p>
    <w:p w14:paraId="17C5CA13" w14:textId="77777777" w:rsidR="00314430" w:rsidRPr="00F4263D" w:rsidRDefault="00314430" w:rsidP="00314430">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F4263D">
        <w:rPr>
          <w:rFonts w:ascii="Times New Roman" w:eastAsia="Times New Roman" w:hAnsi="Times New Roman" w:cs="Times New Roman"/>
          <w:sz w:val="24"/>
          <w:szCs w:val="24"/>
          <w:lang w:val="en-GB" w:eastAsia="bg-BG"/>
        </w:rPr>
        <w:t xml:space="preserve">There shall be no active bacteria or bacteria coating materials in the LNG, including but not limited to bacteria that reduces </w:t>
      </w:r>
      <w:proofErr w:type="spellStart"/>
      <w:r w:rsidRPr="00F4263D">
        <w:rPr>
          <w:rFonts w:ascii="Times New Roman" w:eastAsia="Times New Roman" w:hAnsi="Times New Roman" w:cs="Times New Roman"/>
          <w:sz w:val="24"/>
          <w:szCs w:val="24"/>
          <w:lang w:val="en-GB" w:eastAsia="bg-BG"/>
        </w:rPr>
        <w:t>sulfate</w:t>
      </w:r>
      <w:proofErr w:type="spellEnd"/>
      <w:r w:rsidRPr="00F4263D">
        <w:rPr>
          <w:rFonts w:ascii="Times New Roman" w:eastAsia="Times New Roman" w:hAnsi="Times New Roman" w:cs="Times New Roman"/>
          <w:sz w:val="24"/>
          <w:szCs w:val="24"/>
          <w:lang w:val="en-GB" w:eastAsia="bg-BG"/>
        </w:rPr>
        <w:t xml:space="preserve"> or produces acid. </w:t>
      </w:r>
    </w:p>
    <w:p w14:paraId="19E5F1D4" w14:textId="77777777" w:rsidR="00314430" w:rsidRPr="00F4263D" w:rsidRDefault="00314430" w:rsidP="00314430">
      <w:pPr>
        <w:numPr>
          <w:ilvl w:val="0"/>
          <w:numId w:val="33"/>
        </w:numPr>
        <w:spacing w:after="0" w:line="240" w:lineRule="auto"/>
        <w:contextualSpacing/>
        <w:jc w:val="both"/>
        <w:textAlignment w:val="baseline"/>
        <w:rPr>
          <w:rFonts w:ascii="Times New Roman" w:eastAsia="Times New Roman" w:hAnsi="Times New Roman" w:cs="Times New Roman"/>
          <w:sz w:val="24"/>
          <w:szCs w:val="24"/>
          <w:lang w:val="en-GB" w:eastAsia="bg-BG"/>
        </w:rPr>
      </w:pPr>
      <w:r w:rsidRPr="00F4263D">
        <w:rPr>
          <w:rFonts w:ascii="Times New Roman" w:eastAsia="Times New Roman" w:hAnsi="Times New Roman" w:cs="Times New Roman"/>
          <w:sz w:val="24"/>
          <w:szCs w:val="24"/>
          <w:lang w:val="en-GB" w:eastAsia="bg-BG"/>
        </w:rPr>
        <w:t xml:space="preserve">LNG shall be free of poisonous and hazardous materials. </w:t>
      </w:r>
    </w:p>
    <w:p w14:paraId="222F5258" w14:textId="77777777" w:rsidR="00314430" w:rsidRPr="00F4263D" w:rsidRDefault="00314430" w:rsidP="00F15E97">
      <w:pPr>
        <w:pStyle w:val="ListParagraph"/>
        <w:shd w:val="clear" w:color="auto" w:fill="FFFFFF"/>
        <w:spacing w:after="0" w:line="240" w:lineRule="auto"/>
        <w:ind w:left="502"/>
        <w:jc w:val="both"/>
        <w:rPr>
          <w:rFonts w:ascii="Times New Roman" w:hAnsi="Times New Roman" w:cs="Times New Roman"/>
          <w:sz w:val="24"/>
          <w:szCs w:val="24"/>
          <w:lang w:val="en-GB"/>
        </w:rPr>
      </w:pPr>
    </w:p>
    <w:p w14:paraId="3B3E52E7" w14:textId="77777777" w:rsidR="003218B6" w:rsidRPr="00F4263D" w:rsidRDefault="003218B6" w:rsidP="003218B6">
      <w:pPr>
        <w:pStyle w:val="ListParagraph"/>
        <w:spacing w:after="0" w:line="240" w:lineRule="auto"/>
        <w:ind w:left="502"/>
        <w:jc w:val="both"/>
        <w:textAlignment w:val="baseline"/>
        <w:rPr>
          <w:rFonts w:ascii="Segoe UI" w:eastAsia="Times New Roman" w:hAnsi="Segoe UI" w:cs="Segoe UI"/>
          <w:sz w:val="18"/>
          <w:szCs w:val="18"/>
          <w:lang w:val="en-GB"/>
        </w:rPr>
      </w:pPr>
      <w:r w:rsidRPr="00F4263D">
        <w:rPr>
          <w:rFonts w:ascii="Times New Roman" w:eastAsia="Times New Roman" w:hAnsi="Times New Roman" w:cs="Times New Roman"/>
          <w:sz w:val="24"/>
          <w:szCs w:val="24"/>
          <w:lang w:val="en-GB"/>
        </w:rPr>
        <w:t>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3218B6" w:rsidRPr="00F4263D" w14:paraId="472F39A9"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F6B2C8C" w14:textId="77777777" w:rsidR="002D2C82" w:rsidRPr="00F4263D" w:rsidRDefault="00C30780">
            <w:pPr>
              <w:spacing w:after="0" w:line="240" w:lineRule="auto"/>
              <w:ind w:left="360"/>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b/>
                <w:bCs/>
                <w:sz w:val="24"/>
                <w:szCs w:val="24"/>
                <w:u w:val="single"/>
                <w:lang w:val="en-GB"/>
              </w:rPr>
              <w:t>Chemical composition</w:t>
            </w:r>
            <w:r w:rsidRPr="00F4263D">
              <w:rPr>
                <w:rFonts w:ascii="Times New Roman" w:eastAsia="Times New Roman" w:hAnsi="Times New Roman" w:cs="Times New Roman"/>
                <w:sz w:val="24"/>
                <w:szCs w:val="24"/>
                <w:lang w:val="en-GB"/>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D98A41E" w14:textId="77777777" w:rsidR="002D2C82" w:rsidRPr="00F4263D" w:rsidRDefault="00C30780">
            <w:pPr>
              <w:spacing w:after="0" w:line="240" w:lineRule="auto"/>
              <w:ind w:left="360"/>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b/>
                <w:bCs/>
                <w:sz w:val="24"/>
                <w:szCs w:val="24"/>
                <w:u w:val="single"/>
                <w:lang w:val="en-GB"/>
              </w:rPr>
              <w:t xml:space="preserve">Min. </w:t>
            </w:r>
            <w:r w:rsidRPr="00F4263D">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3DCE1A7" w14:textId="77777777" w:rsidR="002D2C82" w:rsidRPr="00F4263D" w:rsidRDefault="00C30780">
            <w:pPr>
              <w:spacing w:after="0" w:line="240" w:lineRule="auto"/>
              <w:ind w:left="1440"/>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b/>
                <w:bCs/>
                <w:sz w:val="24"/>
                <w:szCs w:val="24"/>
                <w:u w:val="single"/>
                <w:lang w:val="en-GB"/>
              </w:rPr>
              <w:t xml:space="preserve">Max. </w:t>
            </w:r>
            <w:r w:rsidRPr="00F4263D">
              <w:rPr>
                <w:rFonts w:ascii="Times New Roman" w:eastAsia="Times New Roman" w:hAnsi="Times New Roman" w:cs="Times New Roman"/>
                <w:sz w:val="24"/>
                <w:szCs w:val="24"/>
                <w:lang w:val="en-GB"/>
              </w:rPr>
              <w:t xml:space="preserve">% </w:t>
            </w:r>
          </w:p>
        </w:tc>
      </w:tr>
      <w:tr w:rsidR="003218B6" w:rsidRPr="00F4263D" w14:paraId="2D61608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BC97379" w14:textId="77777777" w:rsidR="002D2C82" w:rsidRPr="00F4263D" w:rsidRDefault="00C30780">
            <w:pPr>
              <w:spacing w:after="0" w:line="240" w:lineRule="auto"/>
              <w:ind w:left="720"/>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Methane CH </w:t>
            </w:r>
            <w:r w:rsidRPr="00F4263D">
              <w:rPr>
                <w:rFonts w:ascii="Times New Roman" w:eastAsia="Times New Roman" w:hAnsi="Times New Roman" w:cs="Times New Roman"/>
                <w:sz w:val="19"/>
                <w:szCs w:val="19"/>
                <w:vertAlign w:val="subscript"/>
                <w:lang w:val="en-GB"/>
              </w:rPr>
              <w:t>4</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A5FBE74" w14:textId="77777777" w:rsidR="002D2C82" w:rsidRPr="00F4263D" w:rsidRDefault="00C30780">
            <w:pPr>
              <w:spacing w:after="0" w:line="240" w:lineRule="auto"/>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84.79 %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61A2549" w14:textId="77777777" w:rsidR="002D2C82" w:rsidRPr="00F4263D" w:rsidRDefault="00C30780">
            <w:pPr>
              <w:spacing w:after="0" w:line="240" w:lineRule="auto"/>
              <w:ind w:left="1215"/>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100.00 % </w:t>
            </w:r>
          </w:p>
        </w:tc>
      </w:tr>
      <w:tr w:rsidR="003218B6" w:rsidRPr="00F4263D" w14:paraId="231613A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4151D64" w14:textId="77777777" w:rsidR="002D2C82" w:rsidRPr="00F4263D" w:rsidRDefault="00C30780">
            <w:pPr>
              <w:spacing w:after="0" w:line="240" w:lineRule="auto"/>
              <w:ind w:left="720"/>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Ethan C H </w:t>
            </w:r>
            <w:r w:rsidRPr="00F4263D">
              <w:rPr>
                <w:rFonts w:ascii="Times New Roman" w:eastAsia="Times New Roman" w:hAnsi="Times New Roman" w:cs="Times New Roman"/>
                <w:sz w:val="19"/>
                <w:szCs w:val="19"/>
                <w:vertAlign w:val="subscript"/>
                <w:lang w:val="en-GB"/>
              </w:rPr>
              <w:t>26</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9153DD3" w14:textId="77777777" w:rsidR="002D2C82" w:rsidRPr="00F4263D" w:rsidRDefault="00C30780">
            <w:pPr>
              <w:spacing w:after="0" w:line="240" w:lineRule="auto"/>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EF19FD7" w14:textId="77777777" w:rsidR="002D2C82" w:rsidRPr="00F4263D" w:rsidRDefault="00C30780">
            <w:pPr>
              <w:spacing w:after="0" w:line="240" w:lineRule="auto"/>
              <w:ind w:left="1215"/>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10.00 % </w:t>
            </w:r>
          </w:p>
        </w:tc>
      </w:tr>
      <w:tr w:rsidR="003218B6" w:rsidRPr="00F4263D" w14:paraId="69066161"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68DF34B" w14:textId="77777777" w:rsidR="002D2C82" w:rsidRPr="00F4263D" w:rsidRDefault="00C30780">
            <w:pPr>
              <w:spacing w:after="0" w:line="240" w:lineRule="auto"/>
              <w:ind w:left="720"/>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Propane C H </w:t>
            </w:r>
            <w:r w:rsidRPr="00F4263D">
              <w:rPr>
                <w:rFonts w:ascii="Times New Roman" w:eastAsia="Times New Roman" w:hAnsi="Times New Roman" w:cs="Times New Roman"/>
                <w:sz w:val="19"/>
                <w:szCs w:val="19"/>
                <w:vertAlign w:val="subscript"/>
                <w:lang w:val="en-GB"/>
              </w:rPr>
              <w:t>38</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EBB4535" w14:textId="77777777" w:rsidR="002D2C82" w:rsidRPr="00F4263D" w:rsidRDefault="00C30780">
            <w:pPr>
              <w:spacing w:after="0" w:line="240" w:lineRule="auto"/>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15AEE99" w14:textId="77777777" w:rsidR="002D2C82" w:rsidRPr="00F4263D"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4.00 % </w:t>
            </w:r>
          </w:p>
        </w:tc>
      </w:tr>
      <w:tr w:rsidR="003218B6" w:rsidRPr="00F4263D" w14:paraId="4446B25A"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8805673" w14:textId="77777777" w:rsidR="002D2C82" w:rsidRPr="00F4263D" w:rsidRDefault="00C30780">
            <w:pPr>
              <w:spacing w:after="0" w:line="240" w:lineRule="auto"/>
              <w:ind w:left="720"/>
              <w:textAlignment w:val="baseline"/>
              <w:rPr>
                <w:rFonts w:ascii="Times New Roman" w:eastAsia="Times New Roman" w:hAnsi="Times New Roman" w:cs="Times New Roman"/>
                <w:sz w:val="24"/>
                <w:szCs w:val="24"/>
                <w:lang w:val="en-GB"/>
              </w:rPr>
            </w:pPr>
            <w:proofErr w:type="spellStart"/>
            <w:r w:rsidRPr="00F4263D">
              <w:rPr>
                <w:rFonts w:ascii="Times New Roman" w:eastAsia="Times New Roman" w:hAnsi="Times New Roman" w:cs="Times New Roman"/>
                <w:sz w:val="24"/>
                <w:szCs w:val="24"/>
                <w:lang w:val="en-GB"/>
              </w:rPr>
              <w:t>iC</w:t>
            </w:r>
            <w:proofErr w:type="spellEnd"/>
            <w:r w:rsidRPr="00F4263D">
              <w:rPr>
                <w:rFonts w:ascii="Times New Roman" w:eastAsia="Times New Roman" w:hAnsi="Times New Roman" w:cs="Times New Roman"/>
                <w:sz w:val="24"/>
                <w:szCs w:val="24"/>
                <w:lang w:val="en-GB"/>
              </w:rPr>
              <w:t xml:space="preserve"> H </w:t>
            </w:r>
            <w:r w:rsidRPr="00F4263D">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E813EB6" w14:textId="77777777" w:rsidR="002D2C82" w:rsidRPr="00F4263D" w:rsidRDefault="00C30780">
            <w:pPr>
              <w:spacing w:after="0" w:line="240" w:lineRule="auto"/>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F4FAA28" w14:textId="77777777" w:rsidR="002D2C82" w:rsidRPr="00F4263D"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1.00 % </w:t>
            </w:r>
          </w:p>
        </w:tc>
      </w:tr>
      <w:tr w:rsidR="003218B6" w:rsidRPr="00F4263D" w14:paraId="2ADCD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E3F726F" w14:textId="77777777" w:rsidR="002D2C82" w:rsidRPr="00F4263D" w:rsidRDefault="00C30780">
            <w:pPr>
              <w:spacing w:after="0" w:line="240" w:lineRule="auto"/>
              <w:ind w:left="720"/>
              <w:textAlignment w:val="baseline"/>
              <w:rPr>
                <w:rFonts w:ascii="Times New Roman" w:eastAsia="Times New Roman" w:hAnsi="Times New Roman" w:cs="Times New Roman"/>
                <w:sz w:val="24"/>
                <w:szCs w:val="24"/>
                <w:lang w:val="en-GB"/>
              </w:rPr>
            </w:pPr>
            <w:proofErr w:type="spellStart"/>
            <w:r w:rsidRPr="00F4263D">
              <w:rPr>
                <w:rFonts w:ascii="Times New Roman" w:eastAsia="Times New Roman" w:hAnsi="Times New Roman" w:cs="Times New Roman"/>
                <w:sz w:val="24"/>
                <w:szCs w:val="24"/>
                <w:lang w:val="en-GB"/>
              </w:rPr>
              <w:t>nC</w:t>
            </w:r>
            <w:proofErr w:type="spellEnd"/>
            <w:r w:rsidRPr="00F4263D">
              <w:rPr>
                <w:rFonts w:ascii="Times New Roman" w:eastAsia="Times New Roman" w:hAnsi="Times New Roman" w:cs="Times New Roman"/>
                <w:sz w:val="24"/>
                <w:szCs w:val="24"/>
                <w:lang w:val="en-GB"/>
              </w:rPr>
              <w:t xml:space="preserve"> H </w:t>
            </w:r>
            <w:r w:rsidRPr="00F4263D">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315E51D" w14:textId="77777777" w:rsidR="002D2C82" w:rsidRPr="00F4263D" w:rsidRDefault="00C30780">
            <w:pPr>
              <w:spacing w:after="0" w:line="240" w:lineRule="auto"/>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A036CBE" w14:textId="77777777" w:rsidR="002D2C82" w:rsidRPr="00F4263D"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1.50 % </w:t>
            </w:r>
          </w:p>
        </w:tc>
      </w:tr>
      <w:tr w:rsidR="003218B6" w:rsidRPr="00F4263D" w14:paraId="400B0B34"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06F7B61" w14:textId="77777777" w:rsidR="002D2C82" w:rsidRPr="00F4263D" w:rsidRDefault="00C30780">
            <w:pPr>
              <w:spacing w:after="0" w:line="240" w:lineRule="auto"/>
              <w:ind w:left="720"/>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C H </w:t>
            </w:r>
            <w:r w:rsidRPr="00F4263D">
              <w:rPr>
                <w:rFonts w:ascii="Times New Roman" w:eastAsia="Times New Roman" w:hAnsi="Times New Roman" w:cs="Times New Roman"/>
                <w:sz w:val="19"/>
                <w:szCs w:val="19"/>
                <w:vertAlign w:val="subscript"/>
                <w:lang w:val="en-GB"/>
              </w:rPr>
              <w:t>512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FDD2795" w14:textId="77777777" w:rsidR="002D2C82" w:rsidRPr="00F4263D" w:rsidRDefault="00C30780">
            <w:pPr>
              <w:spacing w:after="0" w:line="240" w:lineRule="auto"/>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24455D2" w14:textId="77777777" w:rsidR="002D2C82" w:rsidRPr="00F4263D"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0.23 % </w:t>
            </w:r>
          </w:p>
        </w:tc>
      </w:tr>
      <w:tr w:rsidR="003218B6" w:rsidRPr="00F4263D" w14:paraId="4900B736"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29D3933" w14:textId="77777777" w:rsidR="002D2C82" w:rsidRPr="00F4263D" w:rsidRDefault="00C30780">
            <w:pPr>
              <w:spacing w:after="0" w:line="240" w:lineRule="auto"/>
              <w:ind w:left="720"/>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N </w:t>
            </w:r>
            <w:r w:rsidRPr="00F4263D">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4A82030" w14:textId="77777777" w:rsidR="002D2C82" w:rsidRPr="00F4263D" w:rsidRDefault="00C30780">
            <w:pPr>
              <w:spacing w:after="0" w:line="240" w:lineRule="auto"/>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0E78FEE" w14:textId="77777777" w:rsidR="002D2C82" w:rsidRPr="00F4263D"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1.40 % </w:t>
            </w:r>
          </w:p>
        </w:tc>
      </w:tr>
      <w:tr w:rsidR="003218B6" w:rsidRPr="00F4263D" w14:paraId="2B365D77"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E8963AC" w14:textId="77777777" w:rsidR="002D2C82" w:rsidRPr="00F4263D" w:rsidRDefault="00C30780">
            <w:pPr>
              <w:spacing w:after="0" w:line="240" w:lineRule="auto"/>
              <w:ind w:left="720"/>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Higher calorific value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7C17887" w14:textId="77777777" w:rsidR="002D2C82" w:rsidRPr="00F4263D" w:rsidRDefault="00C30780">
            <w:pPr>
              <w:spacing w:after="0" w:line="240" w:lineRule="auto"/>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8,900 Kcal/</w:t>
            </w:r>
            <w:proofErr w:type="spellStart"/>
            <w:r w:rsidRPr="00F4263D">
              <w:rPr>
                <w:rFonts w:ascii="Times New Roman" w:eastAsia="Times New Roman" w:hAnsi="Times New Roman" w:cs="Times New Roman"/>
                <w:sz w:val="24"/>
                <w:szCs w:val="24"/>
                <w:lang w:val="en-GB"/>
              </w:rPr>
              <w:t>Sm</w:t>
            </w:r>
            <w:proofErr w:type="spellEnd"/>
            <w:r w:rsidRPr="00F4263D">
              <w:rPr>
                <w:rFonts w:ascii="Times New Roman" w:eastAsia="Times New Roman" w:hAnsi="Times New Roman" w:cs="Times New Roman"/>
                <w:sz w:val="24"/>
                <w:szCs w:val="24"/>
                <w:lang w:val="en-GB"/>
              </w:rPr>
              <w:t xml:space="preserve"> </w:t>
            </w:r>
            <w:r w:rsidRPr="00F4263D">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439B1FA" w14:textId="6768D56F" w:rsidR="002D2C82" w:rsidRPr="00F4263D"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10,427 Kcal/Sm</w:t>
            </w:r>
            <w:r w:rsidRPr="00F4263D">
              <w:rPr>
                <w:rFonts w:ascii="Times New Roman" w:eastAsia="Times New Roman" w:hAnsi="Times New Roman" w:cs="Times New Roman"/>
                <w:sz w:val="19"/>
                <w:szCs w:val="19"/>
                <w:vertAlign w:val="superscript"/>
                <w:lang w:val="en-GB"/>
              </w:rPr>
              <w:t>3</w:t>
            </w:r>
          </w:p>
        </w:tc>
      </w:tr>
      <w:tr w:rsidR="003218B6" w:rsidRPr="00F4263D" w14:paraId="63216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46DA2FB" w14:textId="77777777" w:rsidR="002D2C82" w:rsidRPr="00F4263D" w:rsidRDefault="00C30780">
            <w:pPr>
              <w:spacing w:after="0" w:line="240" w:lineRule="auto"/>
              <w:ind w:left="720"/>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Wobbe number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D1244E2" w14:textId="77777777" w:rsidR="002D2C82" w:rsidRPr="00F4263D" w:rsidRDefault="00C30780">
            <w:pPr>
              <w:spacing w:after="0" w:line="240" w:lineRule="auto"/>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47,30 </w:t>
            </w:r>
            <w:proofErr w:type="spellStart"/>
            <w:r w:rsidRPr="00F4263D">
              <w:rPr>
                <w:rFonts w:ascii="Times New Roman" w:eastAsia="Times New Roman" w:hAnsi="Times New Roman" w:cs="Times New Roman"/>
                <w:sz w:val="24"/>
                <w:szCs w:val="24"/>
                <w:lang w:val="en-GB"/>
              </w:rPr>
              <w:t>Mj</w:t>
            </w:r>
            <w:proofErr w:type="spellEnd"/>
            <w:r w:rsidRPr="00F4263D">
              <w:rPr>
                <w:rFonts w:ascii="Times New Roman" w:eastAsia="Times New Roman" w:hAnsi="Times New Roman" w:cs="Times New Roman"/>
                <w:sz w:val="24"/>
                <w:szCs w:val="24"/>
                <w:lang w:val="en-GB"/>
              </w:rPr>
              <w:t xml:space="preserve">/m </w:t>
            </w:r>
            <w:r w:rsidRPr="00F4263D">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0E979CD" w14:textId="3BD0EE8C" w:rsidR="002D2C82" w:rsidRPr="00F4263D"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53.95 </w:t>
            </w:r>
            <w:proofErr w:type="spellStart"/>
            <w:r w:rsidRPr="00F4263D">
              <w:rPr>
                <w:rFonts w:ascii="Times New Roman" w:eastAsia="Times New Roman" w:hAnsi="Times New Roman" w:cs="Times New Roman"/>
                <w:sz w:val="24"/>
                <w:szCs w:val="24"/>
                <w:lang w:val="en-GB"/>
              </w:rPr>
              <w:t>Mj</w:t>
            </w:r>
            <w:proofErr w:type="spellEnd"/>
            <w:r w:rsidRPr="00F4263D">
              <w:rPr>
                <w:rFonts w:ascii="Times New Roman" w:eastAsia="Times New Roman" w:hAnsi="Times New Roman" w:cs="Times New Roman"/>
                <w:sz w:val="24"/>
                <w:szCs w:val="24"/>
                <w:lang w:val="en-GB"/>
              </w:rPr>
              <w:t>/m</w:t>
            </w:r>
            <w:r w:rsidRPr="00F4263D">
              <w:rPr>
                <w:rFonts w:ascii="Times New Roman" w:eastAsia="Times New Roman" w:hAnsi="Times New Roman" w:cs="Times New Roman"/>
                <w:sz w:val="19"/>
                <w:szCs w:val="19"/>
                <w:vertAlign w:val="superscript"/>
                <w:lang w:val="en-GB"/>
              </w:rPr>
              <w:t>3</w:t>
            </w:r>
          </w:p>
        </w:tc>
      </w:tr>
      <w:tr w:rsidR="003218B6" w:rsidRPr="00F4263D" w14:paraId="7EA346AF"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7F2964D" w14:textId="77777777" w:rsidR="002D2C82" w:rsidRPr="00F4263D" w:rsidRDefault="00C30780">
            <w:pPr>
              <w:spacing w:after="0" w:line="240" w:lineRule="auto"/>
              <w:ind w:left="720"/>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H S </w:t>
            </w:r>
            <w:r w:rsidRPr="00F4263D">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07CBFDF" w14:textId="77777777" w:rsidR="002D2C82" w:rsidRPr="00F4263D" w:rsidRDefault="00C30780">
            <w:pPr>
              <w:spacing w:after="0" w:line="240" w:lineRule="auto"/>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CD994D1" w14:textId="595C47ED" w:rsidR="002D2C82" w:rsidRPr="00F4263D"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5.0 mg/Nm</w:t>
            </w:r>
            <w:r w:rsidRPr="00F4263D">
              <w:rPr>
                <w:rFonts w:ascii="Times New Roman" w:eastAsia="Times New Roman" w:hAnsi="Times New Roman" w:cs="Times New Roman"/>
                <w:sz w:val="19"/>
                <w:szCs w:val="19"/>
                <w:vertAlign w:val="superscript"/>
                <w:lang w:val="en-GB"/>
              </w:rPr>
              <w:t>3</w:t>
            </w:r>
          </w:p>
        </w:tc>
      </w:tr>
      <w:tr w:rsidR="003218B6" w:rsidRPr="00F4263D" w14:paraId="153394EE"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22F08B7" w14:textId="77777777" w:rsidR="002D2C82" w:rsidRPr="00F4263D" w:rsidRDefault="00C30780">
            <w:pPr>
              <w:spacing w:after="0" w:line="240" w:lineRule="auto"/>
              <w:ind w:left="720"/>
              <w:textAlignment w:val="baseline"/>
              <w:rPr>
                <w:rFonts w:ascii="Times New Roman" w:eastAsia="Times New Roman" w:hAnsi="Times New Roman" w:cs="Times New Roman"/>
                <w:sz w:val="24"/>
                <w:szCs w:val="24"/>
                <w:lang w:val="en-GB"/>
              </w:rPr>
            </w:pPr>
            <w:proofErr w:type="spellStart"/>
            <w:r w:rsidRPr="00F4263D">
              <w:rPr>
                <w:rFonts w:ascii="Times New Roman" w:eastAsia="Times New Roman" w:hAnsi="Times New Roman" w:cs="Times New Roman"/>
                <w:sz w:val="24"/>
                <w:szCs w:val="24"/>
                <w:lang w:val="en-GB"/>
              </w:rPr>
              <w:t>Merkaptanova</w:t>
            </w:r>
            <w:proofErr w:type="spellEnd"/>
            <w:r w:rsidRPr="00F4263D">
              <w:rPr>
                <w:rFonts w:ascii="Times New Roman" w:eastAsia="Times New Roman" w:hAnsi="Times New Roman" w:cs="Times New Roman"/>
                <w:sz w:val="24"/>
                <w:szCs w:val="24"/>
                <w:lang w:val="en-GB"/>
              </w:rPr>
              <w:t xml:space="preserve"> Syara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16E38D0" w14:textId="77777777" w:rsidR="002D2C82" w:rsidRPr="00F4263D" w:rsidRDefault="00C30780">
            <w:pPr>
              <w:spacing w:after="0" w:line="240" w:lineRule="auto"/>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C863F6E" w14:textId="44402B7C" w:rsidR="002D2C82" w:rsidRPr="00F4263D"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5.0 mg/Nm</w:t>
            </w:r>
            <w:r w:rsidRPr="00F4263D">
              <w:rPr>
                <w:rFonts w:ascii="Times New Roman" w:eastAsia="Times New Roman" w:hAnsi="Times New Roman" w:cs="Times New Roman"/>
                <w:sz w:val="19"/>
                <w:szCs w:val="19"/>
                <w:vertAlign w:val="superscript"/>
                <w:lang w:val="en-GB"/>
              </w:rPr>
              <w:t>3</w:t>
            </w:r>
          </w:p>
        </w:tc>
      </w:tr>
      <w:tr w:rsidR="003218B6" w:rsidRPr="00F4263D" w14:paraId="3E75631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53C3DD2" w14:textId="77777777" w:rsidR="002D2C82" w:rsidRPr="00F4263D" w:rsidRDefault="00C30780">
            <w:pPr>
              <w:spacing w:after="0" w:line="240" w:lineRule="auto"/>
              <w:ind w:left="720"/>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Total sulphur, including mercaptans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31C797C" w14:textId="77777777" w:rsidR="002D2C82" w:rsidRPr="00F4263D" w:rsidRDefault="00C30780">
            <w:pPr>
              <w:spacing w:after="0" w:line="240" w:lineRule="auto"/>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66D3581" w14:textId="6CD10C76" w:rsidR="002D2C82" w:rsidRPr="00F4263D"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F4263D">
              <w:rPr>
                <w:rFonts w:ascii="Times New Roman" w:eastAsia="Times New Roman" w:hAnsi="Times New Roman" w:cs="Times New Roman"/>
                <w:sz w:val="24"/>
                <w:szCs w:val="24"/>
                <w:lang w:val="en-GB"/>
              </w:rPr>
              <w:t>50 mg/Nm</w:t>
            </w:r>
            <w:r w:rsidRPr="00F4263D">
              <w:rPr>
                <w:rFonts w:ascii="Times New Roman" w:eastAsia="Times New Roman" w:hAnsi="Times New Roman" w:cs="Times New Roman"/>
                <w:sz w:val="19"/>
                <w:szCs w:val="19"/>
                <w:vertAlign w:val="superscript"/>
                <w:lang w:val="en-GB"/>
              </w:rPr>
              <w:t>3</w:t>
            </w:r>
          </w:p>
        </w:tc>
      </w:tr>
    </w:tbl>
    <w:p w14:paraId="38681DB0" w14:textId="454BB131" w:rsidR="003218B6" w:rsidRPr="00F4263D" w:rsidRDefault="003218B6" w:rsidP="003218B6">
      <w:pPr>
        <w:pStyle w:val="ListParagraph"/>
        <w:spacing w:after="0" w:line="240" w:lineRule="auto"/>
        <w:ind w:left="502"/>
        <w:jc w:val="both"/>
        <w:textAlignment w:val="baseline"/>
        <w:rPr>
          <w:rFonts w:ascii="Segoe UI" w:eastAsia="Times New Roman" w:hAnsi="Segoe UI" w:cs="Segoe UI"/>
          <w:sz w:val="18"/>
          <w:szCs w:val="18"/>
          <w:lang w:val="en-GB"/>
        </w:rPr>
      </w:pPr>
    </w:p>
    <w:bookmarkEnd w:id="4"/>
    <w:p w14:paraId="022ABA90" w14:textId="47E4DC05" w:rsidR="00C449D5" w:rsidRPr="00F4263D" w:rsidRDefault="00C449D5" w:rsidP="00D62990">
      <w:pPr>
        <w:pStyle w:val="ListParagraph"/>
        <w:shd w:val="clear" w:color="auto" w:fill="FFFFFF"/>
        <w:spacing w:after="0" w:line="240" w:lineRule="auto"/>
        <w:ind w:left="502"/>
        <w:jc w:val="both"/>
        <w:rPr>
          <w:rFonts w:ascii="Times New Roman" w:hAnsi="Times New Roman" w:cs="Times New Roman"/>
          <w:sz w:val="24"/>
          <w:szCs w:val="24"/>
          <w:lang w:val="en-GB"/>
        </w:rPr>
      </w:pPr>
    </w:p>
    <w:p w14:paraId="1C83C1DE" w14:textId="77777777" w:rsidR="002B1621" w:rsidRPr="00F4263D" w:rsidRDefault="002B1621" w:rsidP="002B1621">
      <w:pPr>
        <w:pStyle w:val="ListParagraph"/>
        <w:shd w:val="clear" w:color="auto" w:fill="FFFFFF"/>
        <w:tabs>
          <w:tab w:val="left" w:pos="284"/>
        </w:tabs>
        <w:spacing w:line="240" w:lineRule="auto"/>
        <w:ind w:left="502"/>
        <w:jc w:val="both"/>
        <w:rPr>
          <w:rFonts w:ascii="Times New Roman" w:hAnsi="Times New Roman" w:cs="Times New Roman"/>
          <w:b/>
          <w:bCs/>
          <w:i/>
          <w:iCs/>
          <w:color w:val="000000" w:themeColor="text1"/>
          <w:sz w:val="24"/>
          <w:szCs w:val="24"/>
          <w:lang w:val="en-GB"/>
        </w:rPr>
      </w:pPr>
    </w:p>
    <w:p w14:paraId="56AA7D31" w14:textId="6E9A1B15" w:rsidR="002D2C82" w:rsidRPr="00F4263D" w:rsidRDefault="00C30780">
      <w:pPr>
        <w:pStyle w:val="ListParagraph"/>
        <w:numPr>
          <w:ilvl w:val="0"/>
          <w:numId w:val="17"/>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F4263D">
        <w:rPr>
          <w:rFonts w:ascii="Times New Roman" w:hAnsi="Times New Roman" w:cs="Times New Roman"/>
          <w:b/>
          <w:bCs/>
          <w:color w:val="000000" w:themeColor="text1"/>
          <w:sz w:val="24"/>
          <w:szCs w:val="24"/>
          <w:lang w:val="en-GB"/>
        </w:rPr>
        <w:t xml:space="preserve">Delivery Terms </w:t>
      </w:r>
      <w:r w:rsidRPr="00F4263D">
        <w:rPr>
          <w:rFonts w:ascii="Times New Roman" w:hAnsi="Times New Roman" w:cs="Times New Roman"/>
          <w:color w:val="000000" w:themeColor="text1"/>
          <w:sz w:val="24"/>
          <w:szCs w:val="24"/>
          <w:lang w:val="en-GB"/>
        </w:rPr>
        <w:t xml:space="preserve">- DES (Delivery Ex-Ship) </w:t>
      </w:r>
      <w:r w:rsidR="00DD2DBF" w:rsidRPr="00F4263D">
        <w:rPr>
          <w:rFonts w:ascii="Times New Roman" w:hAnsi="Times New Roman" w:cs="Times New Roman"/>
          <w:color w:val="000000" w:themeColor="text1"/>
          <w:sz w:val="24"/>
          <w:szCs w:val="24"/>
          <w:lang w:val="en-GB"/>
        </w:rPr>
        <w:t>Terminal</w:t>
      </w:r>
      <w:r w:rsidR="001B24E4" w:rsidRPr="00F4263D">
        <w:rPr>
          <w:rFonts w:ascii="Times New Roman" w:hAnsi="Times New Roman" w:cs="Times New Roman"/>
          <w:color w:val="000000" w:themeColor="text1"/>
          <w:sz w:val="24"/>
          <w:szCs w:val="24"/>
          <w:lang w:val="en-GB"/>
        </w:rPr>
        <w:t>/FSRU</w:t>
      </w:r>
    </w:p>
    <w:p w14:paraId="50DC6B19" w14:textId="77777777" w:rsidR="00A3613C" w:rsidRPr="00F4263D" w:rsidRDefault="00A3613C" w:rsidP="00A3613C">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lang w:val="en-GB"/>
        </w:rPr>
      </w:pPr>
    </w:p>
    <w:p w14:paraId="65919DC9" w14:textId="027BC6F6" w:rsidR="002D2C82" w:rsidRPr="00F4263D" w:rsidRDefault="00C30780">
      <w:pPr>
        <w:pStyle w:val="ListParagraph"/>
        <w:shd w:val="clear" w:color="auto" w:fill="FFFFFF"/>
        <w:tabs>
          <w:tab w:val="left" w:pos="284"/>
        </w:tabs>
        <w:spacing w:line="240" w:lineRule="auto"/>
        <w:ind w:left="502"/>
        <w:jc w:val="both"/>
        <w:rPr>
          <w:rFonts w:ascii="Times New Roman" w:hAnsi="Times New Roman" w:cs="Times New Roman"/>
          <w:bCs/>
          <w:i/>
          <w:color w:val="000000" w:themeColor="text1"/>
          <w:sz w:val="24"/>
          <w:szCs w:val="24"/>
          <w:lang w:val="en-GB"/>
        </w:rPr>
      </w:pPr>
      <w:r w:rsidRPr="00F4263D">
        <w:rPr>
          <w:rFonts w:ascii="Times New Roman" w:hAnsi="Times New Roman" w:cs="Times New Roman"/>
          <w:bCs/>
          <w:i/>
          <w:color w:val="000000" w:themeColor="text1"/>
          <w:sz w:val="24"/>
          <w:szCs w:val="24"/>
          <w:lang w:val="en-GB"/>
        </w:rPr>
        <w:t xml:space="preserve">The protocols and guidelines to be followed by each LNG vessel during the arrival and operations </w:t>
      </w:r>
      <w:r w:rsidR="00F84577" w:rsidRPr="00F4263D">
        <w:rPr>
          <w:rFonts w:ascii="Times New Roman" w:hAnsi="Times New Roman" w:cs="Times New Roman"/>
          <w:bCs/>
          <w:i/>
          <w:color w:val="000000" w:themeColor="text1"/>
          <w:sz w:val="24"/>
          <w:szCs w:val="24"/>
          <w:lang w:val="en-GB"/>
        </w:rPr>
        <w:t>at</w:t>
      </w:r>
      <w:r w:rsidRPr="00F4263D">
        <w:rPr>
          <w:rFonts w:ascii="Times New Roman" w:hAnsi="Times New Roman" w:cs="Times New Roman"/>
          <w:bCs/>
          <w:i/>
          <w:color w:val="000000" w:themeColor="text1"/>
          <w:sz w:val="24"/>
          <w:szCs w:val="24"/>
          <w:lang w:val="en-GB"/>
        </w:rPr>
        <w:t xml:space="preserve"> the Alexandroupolis FSRU are posted at </w:t>
      </w:r>
      <w:hyperlink r:id="rId11" w:history="1">
        <w:r w:rsidR="00F84577" w:rsidRPr="00F4263D">
          <w:rPr>
            <w:rStyle w:val="Hyperlink"/>
            <w:rFonts w:ascii="Times New Roman" w:hAnsi="Times New Roman" w:cs="Times New Roman"/>
            <w:bCs/>
            <w:i/>
            <w:sz w:val="24"/>
            <w:szCs w:val="24"/>
            <w:lang w:val="en-GB"/>
          </w:rPr>
          <w:t>https://www.gastrade.gr/wp-content/uploads/2024/02/Marine-Manual-v1.04.pdf</w:t>
        </w:r>
      </w:hyperlink>
      <w:r w:rsidR="00F84577" w:rsidRPr="00F4263D">
        <w:rPr>
          <w:rFonts w:ascii="Times New Roman" w:hAnsi="Times New Roman" w:cs="Times New Roman"/>
          <w:bCs/>
          <w:i/>
          <w:color w:val="000000" w:themeColor="text1"/>
          <w:sz w:val="24"/>
          <w:szCs w:val="24"/>
          <w:lang w:val="en-GB"/>
        </w:rPr>
        <w:t xml:space="preserve"> </w:t>
      </w:r>
    </w:p>
    <w:p w14:paraId="7789410C" w14:textId="77777777" w:rsidR="0063544C" w:rsidRPr="00F4263D" w:rsidRDefault="0063544C" w:rsidP="0063544C">
      <w:pPr>
        <w:pStyle w:val="ListParagraph"/>
        <w:rPr>
          <w:rFonts w:ascii="Times New Roman" w:hAnsi="Times New Roman" w:cs="Times New Roman"/>
          <w:b/>
          <w:i/>
          <w:color w:val="000000" w:themeColor="text1"/>
          <w:sz w:val="24"/>
          <w:szCs w:val="24"/>
          <w:lang w:val="en-GB"/>
        </w:rPr>
      </w:pPr>
    </w:p>
    <w:p w14:paraId="1E5F11D2" w14:textId="77777777" w:rsidR="002D2C82" w:rsidRPr="00F4263D" w:rsidRDefault="00C30780">
      <w:pPr>
        <w:pStyle w:val="ListParagraph"/>
        <w:numPr>
          <w:ilvl w:val="0"/>
          <w:numId w:val="17"/>
        </w:numPr>
        <w:shd w:val="clear" w:color="auto" w:fill="FFFFFF"/>
        <w:tabs>
          <w:tab w:val="left" w:pos="284"/>
        </w:tabs>
        <w:spacing w:line="240" w:lineRule="auto"/>
        <w:jc w:val="both"/>
        <w:rPr>
          <w:rFonts w:ascii="Times New Roman" w:hAnsi="Times New Roman" w:cs="Times New Roman"/>
          <w:b/>
          <w:iCs/>
          <w:color w:val="000000" w:themeColor="text1"/>
          <w:sz w:val="24"/>
          <w:szCs w:val="24"/>
          <w:lang w:val="en-GB"/>
        </w:rPr>
      </w:pPr>
      <w:r w:rsidRPr="00F4263D">
        <w:rPr>
          <w:rFonts w:ascii="Times New Roman" w:hAnsi="Times New Roman" w:cs="Times New Roman"/>
          <w:b/>
          <w:iCs/>
          <w:color w:val="000000" w:themeColor="text1"/>
          <w:sz w:val="24"/>
          <w:szCs w:val="24"/>
          <w:lang w:val="en-GB"/>
        </w:rPr>
        <w:t xml:space="preserve">Seller's liability </w:t>
      </w:r>
    </w:p>
    <w:p w14:paraId="403B6B0C" w14:textId="2F0A90AC" w:rsidR="002D2C82" w:rsidRPr="00F4263D" w:rsidRDefault="00C30780">
      <w:pPr>
        <w:ind w:left="567"/>
        <w:jc w:val="both"/>
        <w:rPr>
          <w:rFonts w:ascii="Times New Roman" w:hAnsi="Times New Roman" w:cs="Times New Roman"/>
          <w:color w:val="000000" w:themeColor="text1"/>
          <w:sz w:val="24"/>
          <w:szCs w:val="24"/>
          <w:lang w:val="en-GB"/>
        </w:rPr>
      </w:pPr>
      <w:r w:rsidRPr="00F4263D">
        <w:rPr>
          <w:rFonts w:ascii="Times New Roman" w:hAnsi="Times New Roman" w:cs="Times New Roman"/>
          <w:color w:val="000000" w:themeColor="text1"/>
          <w:sz w:val="24"/>
          <w:szCs w:val="24"/>
          <w:lang w:val="en-GB"/>
        </w:rPr>
        <w:t xml:space="preserve">In the </w:t>
      </w:r>
      <w:r w:rsidR="00D5467E" w:rsidRPr="00F4263D">
        <w:rPr>
          <w:rFonts w:ascii="Times New Roman" w:hAnsi="Times New Roman" w:cs="Times New Roman"/>
          <w:color w:val="000000" w:themeColor="text1"/>
          <w:sz w:val="24"/>
          <w:szCs w:val="24"/>
          <w:lang w:val="en-GB"/>
        </w:rPr>
        <w:t xml:space="preserve">event </w:t>
      </w:r>
      <w:r w:rsidR="00103C01" w:rsidRPr="00F4263D">
        <w:rPr>
          <w:rFonts w:ascii="Times New Roman" w:hAnsi="Times New Roman" w:cs="Times New Roman"/>
          <w:color w:val="000000" w:themeColor="text1"/>
          <w:sz w:val="24"/>
          <w:szCs w:val="24"/>
          <w:lang w:val="en-GB"/>
        </w:rPr>
        <w:t xml:space="preserve">the </w:t>
      </w:r>
      <w:r w:rsidR="00FD66AF" w:rsidRPr="00F4263D">
        <w:rPr>
          <w:rFonts w:ascii="Times New Roman" w:hAnsi="Times New Roman" w:cs="Times New Roman"/>
          <w:color w:val="000000" w:themeColor="text1"/>
          <w:sz w:val="24"/>
          <w:szCs w:val="24"/>
          <w:lang w:val="en-GB"/>
        </w:rPr>
        <w:t xml:space="preserve">Seller </w:t>
      </w:r>
      <w:r w:rsidRPr="00F4263D">
        <w:rPr>
          <w:rFonts w:ascii="Times New Roman" w:hAnsi="Times New Roman" w:cs="Times New Roman"/>
          <w:color w:val="000000" w:themeColor="text1"/>
          <w:sz w:val="24"/>
          <w:szCs w:val="24"/>
          <w:lang w:val="en-GB"/>
        </w:rPr>
        <w:t xml:space="preserve">fails to deliver the quantity </w:t>
      </w:r>
      <w:r w:rsidR="00984C0B" w:rsidRPr="00F4263D">
        <w:rPr>
          <w:rFonts w:ascii="Times New Roman" w:hAnsi="Times New Roman" w:cs="Times New Roman"/>
          <w:color w:val="000000" w:themeColor="text1"/>
          <w:sz w:val="24"/>
          <w:szCs w:val="24"/>
          <w:lang w:val="en-GB"/>
        </w:rPr>
        <w:t xml:space="preserve">or any portion thereof, unless </w:t>
      </w:r>
      <w:r w:rsidR="00360367" w:rsidRPr="00F4263D">
        <w:rPr>
          <w:rFonts w:ascii="Times New Roman" w:hAnsi="Times New Roman" w:cs="Times New Roman"/>
          <w:color w:val="000000" w:themeColor="text1"/>
          <w:sz w:val="24"/>
          <w:szCs w:val="24"/>
          <w:lang w:val="en-GB"/>
        </w:rPr>
        <w:t xml:space="preserve">due to Force Majeure, </w:t>
      </w:r>
      <w:r w:rsidR="00984C0B" w:rsidRPr="00F4263D">
        <w:rPr>
          <w:rFonts w:ascii="Times New Roman" w:hAnsi="Times New Roman" w:cs="Times New Roman"/>
          <w:color w:val="000000" w:themeColor="text1"/>
          <w:sz w:val="24"/>
          <w:szCs w:val="24"/>
          <w:lang w:val="en-GB"/>
        </w:rPr>
        <w:t xml:space="preserve">Seller </w:t>
      </w:r>
      <w:r w:rsidRPr="00F4263D">
        <w:rPr>
          <w:rFonts w:ascii="Times New Roman" w:hAnsi="Times New Roman" w:cs="Times New Roman"/>
          <w:color w:val="000000" w:themeColor="text1"/>
          <w:sz w:val="24"/>
          <w:szCs w:val="24"/>
          <w:lang w:val="en-GB"/>
        </w:rPr>
        <w:t xml:space="preserve">shall pay Buyer </w:t>
      </w:r>
      <w:bookmarkStart w:id="6" w:name="OLE_LINK8"/>
      <w:bookmarkStart w:id="7" w:name="OLE_LINK9"/>
      <w:bookmarkEnd w:id="6"/>
      <w:bookmarkEnd w:id="7"/>
      <w:r w:rsidRPr="00F4263D">
        <w:rPr>
          <w:rFonts w:ascii="Times New Roman" w:hAnsi="Times New Roman" w:cs="Times New Roman"/>
          <w:color w:val="000000" w:themeColor="text1"/>
          <w:sz w:val="24"/>
          <w:szCs w:val="24"/>
          <w:lang w:val="en-GB"/>
        </w:rPr>
        <w:t xml:space="preserve"> an amount equal to </w:t>
      </w:r>
      <w:r w:rsidR="00073767" w:rsidRPr="00F4263D">
        <w:rPr>
          <w:rFonts w:ascii="Times New Roman" w:hAnsi="Times New Roman" w:cs="Times New Roman"/>
          <w:color w:val="000000" w:themeColor="text1"/>
          <w:sz w:val="24"/>
          <w:szCs w:val="24"/>
          <w:lang w:val="en-GB"/>
        </w:rPr>
        <w:t>(</w:t>
      </w:r>
      <w:proofErr w:type="spellStart"/>
      <w:r w:rsidR="00073767" w:rsidRPr="00F4263D">
        <w:rPr>
          <w:rFonts w:ascii="Times New Roman" w:hAnsi="Times New Roman" w:cs="Times New Roman"/>
          <w:color w:val="000000" w:themeColor="text1"/>
          <w:sz w:val="24"/>
          <w:szCs w:val="24"/>
          <w:lang w:val="en-GB"/>
        </w:rPr>
        <w:t>i</w:t>
      </w:r>
      <w:proofErr w:type="spellEnd"/>
      <w:r w:rsidR="00073767" w:rsidRPr="00F4263D">
        <w:rPr>
          <w:rFonts w:ascii="Times New Roman" w:hAnsi="Times New Roman" w:cs="Times New Roman"/>
          <w:color w:val="000000" w:themeColor="text1"/>
          <w:sz w:val="24"/>
          <w:szCs w:val="24"/>
          <w:lang w:val="en-GB"/>
        </w:rPr>
        <w:t xml:space="preserve">) </w:t>
      </w:r>
      <w:r w:rsidR="00BA4A13" w:rsidRPr="00F4263D">
        <w:rPr>
          <w:rFonts w:ascii="Times New Roman" w:hAnsi="Times New Roman" w:cs="Times New Roman"/>
          <w:color w:val="000000" w:themeColor="text1"/>
          <w:sz w:val="24"/>
          <w:szCs w:val="24"/>
          <w:lang w:val="en-GB"/>
        </w:rPr>
        <w:t xml:space="preserve">if </w:t>
      </w:r>
      <w:r w:rsidR="00BA58CA" w:rsidRPr="00F4263D">
        <w:rPr>
          <w:rFonts w:ascii="Times New Roman" w:hAnsi="Times New Roman" w:cs="Times New Roman"/>
          <w:color w:val="000000" w:themeColor="text1"/>
          <w:sz w:val="24"/>
          <w:szCs w:val="24"/>
          <w:lang w:val="en-GB"/>
        </w:rPr>
        <w:t xml:space="preserve">Buyer fails to purchase replacement gas, </w:t>
      </w:r>
      <w:r w:rsidRPr="00F4263D">
        <w:rPr>
          <w:rFonts w:ascii="Times New Roman" w:hAnsi="Times New Roman" w:cs="Times New Roman"/>
          <w:color w:val="000000" w:themeColor="text1"/>
          <w:sz w:val="24"/>
          <w:szCs w:val="24"/>
          <w:lang w:val="en-GB"/>
        </w:rPr>
        <w:t xml:space="preserve">Buyer's cost, associated with the failure or termination of the Resale Arrangements with respect to Seller's </w:t>
      </w:r>
      <w:r w:rsidR="00246791" w:rsidRPr="00F4263D">
        <w:rPr>
          <w:rFonts w:ascii="Times New Roman" w:hAnsi="Times New Roman" w:cs="Times New Roman"/>
          <w:color w:val="000000" w:themeColor="text1"/>
          <w:sz w:val="24"/>
          <w:szCs w:val="24"/>
          <w:lang w:val="en-GB"/>
        </w:rPr>
        <w:t xml:space="preserve">undelivered </w:t>
      </w:r>
      <w:r w:rsidRPr="00F4263D">
        <w:rPr>
          <w:rFonts w:ascii="Times New Roman" w:hAnsi="Times New Roman" w:cs="Times New Roman"/>
          <w:color w:val="000000" w:themeColor="text1"/>
          <w:sz w:val="24"/>
          <w:szCs w:val="24"/>
          <w:lang w:val="en-GB"/>
        </w:rPr>
        <w:t xml:space="preserve">quantity, including Buyer's respective facility costs, capacity </w:t>
      </w:r>
      <w:r w:rsidR="002B12DC" w:rsidRPr="00F4263D">
        <w:rPr>
          <w:rFonts w:ascii="Times New Roman" w:hAnsi="Times New Roman" w:cs="Times New Roman"/>
          <w:color w:val="000000" w:themeColor="text1"/>
          <w:sz w:val="24"/>
          <w:szCs w:val="24"/>
          <w:lang w:val="en-GB"/>
        </w:rPr>
        <w:t>booking</w:t>
      </w:r>
      <w:r w:rsidRPr="00F4263D">
        <w:rPr>
          <w:rFonts w:ascii="Times New Roman" w:hAnsi="Times New Roman" w:cs="Times New Roman"/>
          <w:color w:val="000000" w:themeColor="text1"/>
          <w:sz w:val="24"/>
          <w:szCs w:val="24"/>
          <w:lang w:val="en-GB"/>
        </w:rPr>
        <w:t xml:space="preserve">, transportation, reasonable marketing costs and other costs incurred by Buyer, if any, as a result of Seller's failure to </w:t>
      </w:r>
      <w:r w:rsidR="00935D56" w:rsidRPr="00F4263D">
        <w:rPr>
          <w:rFonts w:ascii="Times New Roman" w:hAnsi="Times New Roman" w:cs="Times New Roman"/>
          <w:color w:val="000000" w:themeColor="text1"/>
          <w:sz w:val="24"/>
          <w:szCs w:val="24"/>
          <w:lang w:val="en-GB"/>
        </w:rPr>
        <w:t>deliver</w:t>
      </w:r>
      <w:r w:rsidRPr="00F4263D">
        <w:rPr>
          <w:rFonts w:ascii="Times New Roman" w:hAnsi="Times New Roman" w:cs="Times New Roman"/>
          <w:color w:val="000000" w:themeColor="text1"/>
          <w:sz w:val="24"/>
          <w:szCs w:val="24"/>
          <w:lang w:val="en-GB"/>
        </w:rPr>
        <w:t xml:space="preserve">; or (ii) if Buyer purchases replacement LNG or gas to replace Seller's </w:t>
      </w:r>
      <w:r w:rsidR="00205E98" w:rsidRPr="00F4263D">
        <w:rPr>
          <w:rFonts w:ascii="Times New Roman" w:hAnsi="Times New Roman" w:cs="Times New Roman"/>
          <w:color w:val="000000" w:themeColor="text1"/>
          <w:sz w:val="24"/>
          <w:szCs w:val="24"/>
          <w:lang w:val="en-GB"/>
        </w:rPr>
        <w:t xml:space="preserve">undelivered </w:t>
      </w:r>
      <w:r w:rsidRPr="00F4263D">
        <w:rPr>
          <w:rFonts w:ascii="Times New Roman" w:hAnsi="Times New Roman" w:cs="Times New Roman"/>
          <w:color w:val="000000" w:themeColor="text1"/>
          <w:sz w:val="24"/>
          <w:szCs w:val="24"/>
          <w:lang w:val="en-GB"/>
        </w:rPr>
        <w:t xml:space="preserve">quantity, the amount by which </w:t>
      </w:r>
      <w:r w:rsidR="00793767" w:rsidRPr="00F4263D">
        <w:rPr>
          <w:rFonts w:ascii="Times New Roman" w:hAnsi="Times New Roman" w:cs="Times New Roman"/>
          <w:color w:val="000000" w:themeColor="text1"/>
          <w:sz w:val="24"/>
          <w:szCs w:val="24"/>
          <w:lang w:val="en-GB"/>
        </w:rPr>
        <w:t xml:space="preserve">the price paid by Buyer </w:t>
      </w:r>
      <w:r w:rsidR="00246791" w:rsidRPr="00F4263D">
        <w:rPr>
          <w:rFonts w:ascii="Times New Roman" w:hAnsi="Times New Roman" w:cs="Times New Roman"/>
          <w:color w:val="000000" w:themeColor="text1"/>
          <w:sz w:val="24"/>
          <w:szCs w:val="24"/>
          <w:lang w:val="en-GB"/>
        </w:rPr>
        <w:t xml:space="preserve">for the replacement gas </w:t>
      </w:r>
      <w:r w:rsidRPr="00F4263D">
        <w:rPr>
          <w:rFonts w:ascii="Times New Roman" w:hAnsi="Times New Roman" w:cs="Times New Roman"/>
          <w:color w:val="000000" w:themeColor="text1"/>
          <w:sz w:val="24"/>
          <w:szCs w:val="24"/>
          <w:lang w:val="en-GB"/>
        </w:rPr>
        <w:t xml:space="preserve">exceeds the Contract Sales Price multiplied by Seller's </w:t>
      </w:r>
      <w:r w:rsidR="00246791" w:rsidRPr="00F4263D">
        <w:rPr>
          <w:rFonts w:ascii="Times New Roman" w:hAnsi="Times New Roman" w:cs="Times New Roman"/>
          <w:color w:val="000000" w:themeColor="text1"/>
          <w:sz w:val="24"/>
          <w:szCs w:val="24"/>
          <w:lang w:val="en-GB"/>
        </w:rPr>
        <w:t xml:space="preserve">undelivered </w:t>
      </w:r>
      <w:r w:rsidRPr="00F4263D">
        <w:rPr>
          <w:rFonts w:ascii="Times New Roman" w:hAnsi="Times New Roman" w:cs="Times New Roman"/>
          <w:color w:val="000000" w:themeColor="text1"/>
          <w:sz w:val="24"/>
          <w:szCs w:val="24"/>
          <w:lang w:val="en-GB"/>
        </w:rPr>
        <w:t xml:space="preserve">quantity, plus additional transportation </w:t>
      </w:r>
      <w:r w:rsidRPr="00F4263D">
        <w:rPr>
          <w:rFonts w:ascii="Times New Roman" w:hAnsi="Times New Roman" w:cs="Times New Roman"/>
          <w:color w:val="000000" w:themeColor="text1"/>
          <w:sz w:val="24"/>
          <w:szCs w:val="24"/>
          <w:lang w:val="en-GB"/>
        </w:rPr>
        <w:lastRenderedPageBreak/>
        <w:t>and logistics costs, if any, plus other reasonable costs incurred by Buyer, if any, less any cost savings (including transportation costs) realized by Buyer</w:t>
      </w:r>
      <w:r w:rsidR="00246791" w:rsidRPr="00F4263D">
        <w:rPr>
          <w:rFonts w:ascii="Times New Roman" w:hAnsi="Times New Roman" w:cs="Times New Roman"/>
          <w:color w:val="000000" w:themeColor="text1"/>
          <w:sz w:val="24"/>
          <w:szCs w:val="24"/>
          <w:lang w:val="en-GB"/>
        </w:rPr>
        <w:t xml:space="preserve">. </w:t>
      </w:r>
    </w:p>
    <w:p w14:paraId="42868952" w14:textId="3369F6BB" w:rsidR="002D2C82" w:rsidRPr="00F4263D" w:rsidRDefault="00C30780">
      <w:pPr>
        <w:pStyle w:val="ListParagraph"/>
        <w:numPr>
          <w:ilvl w:val="0"/>
          <w:numId w:val="17"/>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F4263D">
        <w:rPr>
          <w:rFonts w:ascii="Times New Roman" w:eastAsia="Calibri" w:hAnsi="Times New Roman" w:cs="Times New Roman"/>
          <w:b/>
          <w:bCs/>
          <w:sz w:val="24"/>
          <w:szCs w:val="24"/>
          <w:lang w:val="en-GB"/>
        </w:rPr>
        <w:t xml:space="preserve">Demurrage </w:t>
      </w:r>
      <w:r w:rsidRPr="00F4263D">
        <w:rPr>
          <w:rFonts w:ascii="Times New Roman" w:eastAsia="Calibri" w:hAnsi="Times New Roman" w:cs="Times New Roman"/>
          <w:sz w:val="24"/>
          <w:szCs w:val="24"/>
          <w:lang w:val="en-GB"/>
        </w:rPr>
        <w:t xml:space="preserve"> </w:t>
      </w:r>
    </w:p>
    <w:p w14:paraId="5ADDCFA4" w14:textId="77777777" w:rsidR="0071575B" w:rsidRPr="00F4263D"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lang w:val="en-GB"/>
        </w:rPr>
      </w:pPr>
    </w:p>
    <w:p w14:paraId="3E4EE016" w14:textId="77777777" w:rsidR="002D2C82" w:rsidRPr="00F4263D" w:rsidRDefault="00C30780">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lang w:val="en-GB"/>
        </w:rPr>
      </w:pPr>
      <w:r w:rsidRPr="00F4263D">
        <w:rPr>
          <w:rFonts w:ascii="Times New Roman" w:hAnsi="Times New Roman" w:cs="Times New Roman"/>
          <w:b/>
          <w:bCs/>
          <w:sz w:val="24"/>
          <w:szCs w:val="24"/>
          <w:lang w:val="en-GB"/>
        </w:rPr>
        <w:t>FSRU Alexandroupolis:</w:t>
      </w:r>
    </w:p>
    <w:p w14:paraId="72F788E7" w14:textId="77777777" w:rsidR="002D2C82" w:rsidRPr="00F4263D" w:rsidRDefault="00C30780">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If the actual unloading time of an LNG Vessel exceeds the Terminal Operator's extended unloading window for that LNG Vessel for reasons attributable to the Terminal, Buyer shall pay an amount equal to $60,000/day.  If the actual unloading time for an LNG Vessel exceeds the unloading window for such LNG Vessel for reasons attributable to the Seller, then the Seller shall pay to the Buyer the sum of US$60,000/day. </w:t>
      </w:r>
    </w:p>
    <w:p w14:paraId="1D4BE8C0" w14:textId="1AFD136D" w:rsidR="002D2C82" w:rsidRPr="00F4263D" w:rsidRDefault="00C30780">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proofErr w:type="gramStart"/>
      <w:r w:rsidRPr="00F4263D">
        <w:rPr>
          <w:rFonts w:ascii="Times New Roman" w:eastAsia="Calibri" w:hAnsi="Times New Roman" w:cs="Times New Roman"/>
          <w:sz w:val="24"/>
          <w:szCs w:val="24"/>
          <w:lang w:val="en-GB"/>
        </w:rPr>
        <w:t>In the event that</w:t>
      </w:r>
      <w:proofErr w:type="gramEnd"/>
      <w:r w:rsidRPr="00F4263D">
        <w:rPr>
          <w:rFonts w:ascii="Times New Roman" w:eastAsia="Calibri" w:hAnsi="Times New Roman" w:cs="Times New Roman"/>
          <w:sz w:val="24"/>
          <w:szCs w:val="24"/>
          <w:lang w:val="en-GB"/>
        </w:rPr>
        <w:t xml:space="preserve"> the Buyer accepts a</w:t>
      </w:r>
      <w:r w:rsidR="00F45683" w:rsidRPr="00F4263D">
        <w:rPr>
          <w:rFonts w:ascii="Times New Roman" w:eastAsia="Calibri" w:hAnsi="Times New Roman" w:cs="Times New Roman"/>
          <w:sz w:val="24"/>
          <w:szCs w:val="24"/>
          <w:lang w:val="en-GB"/>
        </w:rPr>
        <w:t>n</w:t>
      </w:r>
      <w:r w:rsidRPr="00F4263D">
        <w:rPr>
          <w:rFonts w:ascii="Times New Roman" w:eastAsia="Calibri" w:hAnsi="Times New Roman" w:cs="Times New Roman"/>
          <w:sz w:val="24"/>
          <w:szCs w:val="24"/>
          <w:lang w:val="en-GB"/>
        </w:rPr>
        <w:t xml:space="preserve"> LNG cargo with a greater volume or energy content than the quantity referred to in clause 1.1, the Buyer shall not be liable for demurrage in respect of that LNG cargo.</w:t>
      </w:r>
    </w:p>
    <w:p w14:paraId="13BDD970" w14:textId="77777777" w:rsidR="0071575B" w:rsidRPr="00F4263D"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lang w:val="en-GB"/>
        </w:rPr>
      </w:pPr>
    </w:p>
    <w:p w14:paraId="042CD7B5" w14:textId="77777777" w:rsidR="002D2C82" w:rsidRPr="00F4263D" w:rsidRDefault="00C30780">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lang w:val="en-GB"/>
        </w:rPr>
      </w:pPr>
      <w:r w:rsidRPr="00F4263D">
        <w:rPr>
          <w:rFonts w:ascii="Times New Roman" w:eastAsia="Calibri" w:hAnsi="Times New Roman" w:cs="Times New Roman"/>
          <w:b/>
          <w:bCs/>
          <w:sz w:val="24"/>
          <w:szCs w:val="24"/>
          <w:lang w:val="en-GB"/>
        </w:rPr>
        <w:t>Terminal in Turkey:</w:t>
      </w:r>
    </w:p>
    <w:p w14:paraId="475BF8F2" w14:textId="77777777" w:rsidR="002D2C82" w:rsidRPr="00F4263D" w:rsidRDefault="009335FC">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The demurrage rate on a daily and pro rata basis is the rate published under the heading Atlantic "Shipping Rate" in Platts LNG Daily on the relevant scheduled delivery date. If the Platts Rate is not published on the applicable Scheduled Delivery Date, then the Demurrage Rate shall be the last published </w:t>
      </w:r>
      <w:r w:rsidR="00221F29" w:rsidRPr="00F4263D">
        <w:rPr>
          <w:rFonts w:ascii="Times New Roman" w:eastAsia="Calibri" w:hAnsi="Times New Roman" w:cs="Times New Roman"/>
          <w:sz w:val="24"/>
          <w:szCs w:val="24"/>
          <w:lang w:val="en-GB"/>
        </w:rPr>
        <w:t xml:space="preserve">Platts Atlantic Rate </w:t>
      </w:r>
      <w:r w:rsidR="00AF6C57" w:rsidRPr="00F4263D">
        <w:rPr>
          <w:rFonts w:ascii="Times New Roman" w:eastAsia="Calibri" w:hAnsi="Times New Roman" w:cs="Times New Roman"/>
          <w:sz w:val="24"/>
          <w:szCs w:val="24"/>
          <w:lang w:val="en-GB"/>
        </w:rPr>
        <w:t>immediately applicable to the Scheduled Delivery Date</w:t>
      </w:r>
      <w:r w:rsidR="00E4598C" w:rsidRPr="00F4263D">
        <w:rPr>
          <w:rFonts w:ascii="Times New Roman" w:eastAsia="Calibri" w:hAnsi="Times New Roman" w:cs="Times New Roman"/>
          <w:sz w:val="24"/>
          <w:szCs w:val="24"/>
          <w:lang w:val="en-GB"/>
        </w:rPr>
        <w:t xml:space="preserve">. </w:t>
      </w:r>
      <w:r w:rsidR="00192357" w:rsidRPr="00F4263D">
        <w:rPr>
          <w:rFonts w:ascii="Times New Roman" w:eastAsia="Calibri" w:hAnsi="Times New Roman" w:cs="Times New Roman"/>
          <w:sz w:val="24"/>
          <w:szCs w:val="24"/>
          <w:lang w:val="en-GB"/>
        </w:rPr>
        <w:t xml:space="preserve">The Seller has the obligation to provide evidence of </w:t>
      </w:r>
      <w:r w:rsidR="00E40491" w:rsidRPr="00F4263D">
        <w:rPr>
          <w:rFonts w:ascii="Times New Roman" w:eastAsia="Calibri" w:hAnsi="Times New Roman" w:cs="Times New Roman"/>
          <w:sz w:val="24"/>
          <w:szCs w:val="24"/>
          <w:lang w:val="en-GB"/>
        </w:rPr>
        <w:t xml:space="preserve">how </w:t>
      </w:r>
      <w:r w:rsidR="00192357" w:rsidRPr="00F4263D">
        <w:rPr>
          <w:rFonts w:ascii="Times New Roman" w:eastAsia="Calibri" w:hAnsi="Times New Roman" w:cs="Times New Roman"/>
          <w:sz w:val="24"/>
          <w:szCs w:val="24"/>
          <w:lang w:val="en-GB"/>
        </w:rPr>
        <w:t xml:space="preserve">the </w:t>
      </w:r>
      <w:r w:rsidR="008B2804" w:rsidRPr="00F4263D">
        <w:rPr>
          <w:rFonts w:ascii="Times New Roman" w:eastAsia="Calibri" w:hAnsi="Times New Roman" w:cs="Times New Roman"/>
          <w:sz w:val="24"/>
          <w:szCs w:val="24"/>
          <w:lang w:val="en-GB"/>
        </w:rPr>
        <w:t>demurrage</w:t>
      </w:r>
      <w:r w:rsidR="00192357" w:rsidRPr="00F4263D">
        <w:rPr>
          <w:rFonts w:ascii="Times New Roman" w:eastAsia="Calibri" w:hAnsi="Times New Roman" w:cs="Times New Roman"/>
          <w:sz w:val="24"/>
          <w:szCs w:val="24"/>
          <w:lang w:val="en-GB"/>
        </w:rPr>
        <w:t xml:space="preserve"> was calculated.</w:t>
      </w:r>
    </w:p>
    <w:p w14:paraId="52E72CBB" w14:textId="77777777" w:rsidR="00437785" w:rsidRPr="00F4263D" w:rsidRDefault="00437785"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p>
    <w:p w14:paraId="2E6A2C9D" w14:textId="77777777" w:rsidR="002D2C82" w:rsidRPr="00F4263D" w:rsidRDefault="00C30780">
      <w:pPr>
        <w:pStyle w:val="ListParagraph"/>
        <w:numPr>
          <w:ilvl w:val="0"/>
          <w:numId w:val="17"/>
        </w:numPr>
        <w:shd w:val="clear" w:color="auto" w:fill="FFFFFF"/>
        <w:tabs>
          <w:tab w:val="left" w:pos="284"/>
        </w:tabs>
        <w:spacing w:line="240" w:lineRule="auto"/>
        <w:jc w:val="both"/>
        <w:rPr>
          <w:rFonts w:ascii="Times New Roman" w:eastAsia="Calibri" w:hAnsi="Times New Roman" w:cs="Times New Roman"/>
          <w:b/>
          <w:bCs/>
          <w:sz w:val="24"/>
          <w:szCs w:val="24"/>
          <w:lang w:val="en-GB"/>
        </w:rPr>
      </w:pPr>
      <w:r w:rsidRPr="00F4263D">
        <w:rPr>
          <w:rFonts w:ascii="Times New Roman" w:eastAsia="Calibri" w:hAnsi="Times New Roman" w:cs="Times New Roman"/>
          <w:b/>
          <w:bCs/>
          <w:sz w:val="24"/>
          <w:szCs w:val="24"/>
          <w:lang w:val="en-GB"/>
        </w:rPr>
        <w:t xml:space="preserve">Price: </w:t>
      </w:r>
    </w:p>
    <w:p w14:paraId="588BDC53" w14:textId="77777777" w:rsidR="00BF7E9D" w:rsidRPr="00F4263D" w:rsidRDefault="00BF7E9D" w:rsidP="00BF7E9D">
      <w:pPr>
        <w:pStyle w:val="ListParagraph"/>
        <w:rPr>
          <w:rFonts w:ascii="Times New Roman" w:eastAsia="Calibri" w:hAnsi="Times New Roman" w:cs="Times New Roman"/>
          <w:color w:val="FF0000"/>
          <w:sz w:val="24"/>
          <w:szCs w:val="24"/>
          <w:lang w:val="en-GB"/>
        </w:rPr>
      </w:pPr>
    </w:p>
    <w:p w14:paraId="3A3E4E90" w14:textId="099C4920" w:rsidR="002D2C82" w:rsidRPr="00F4263D" w:rsidRDefault="00C30780">
      <w:pPr>
        <w:spacing w:after="0" w:line="240" w:lineRule="auto"/>
        <w:jc w:val="both"/>
        <w:rPr>
          <w:rFonts w:ascii="Times New Roman" w:eastAsia="Calibri" w:hAnsi="Times New Roman" w:cs="Times New Roman"/>
          <w:b/>
          <w:bCs/>
          <w:sz w:val="24"/>
          <w:szCs w:val="24"/>
          <w:u w:val="single"/>
          <w:lang w:val="en-GB"/>
        </w:rPr>
      </w:pPr>
      <w:r w:rsidRPr="00F4263D">
        <w:rPr>
          <w:rFonts w:ascii="Times New Roman" w:eastAsia="Calibri" w:hAnsi="Times New Roman" w:cs="Times New Roman"/>
          <w:sz w:val="24"/>
          <w:szCs w:val="24"/>
          <w:lang w:val="en-GB"/>
        </w:rPr>
        <w:t xml:space="preserve">The </w:t>
      </w:r>
      <w:r w:rsidR="001A3663" w:rsidRPr="00F4263D">
        <w:rPr>
          <w:rFonts w:ascii="Times New Roman" w:eastAsia="Calibri" w:hAnsi="Times New Roman" w:cs="Times New Roman"/>
          <w:sz w:val="24"/>
          <w:szCs w:val="24"/>
          <w:lang w:val="en-GB"/>
        </w:rPr>
        <w:t>offered</w:t>
      </w:r>
      <w:r w:rsidRPr="00F4263D">
        <w:rPr>
          <w:rFonts w:ascii="Times New Roman" w:eastAsia="Calibri" w:hAnsi="Times New Roman" w:cs="Times New Roman"/>
          <w:sz w:val="24"/>
          <w:szCs w:val="24"/>
          <w:lang w:val="en-GB"/>
        </w:rPr>
        <w:t xml:space="preserve"> price should reference the TTF front month (Argus) or TTF MA (ICIS) for the month in which the delivery window falls in Euros per MWh and include all delivery costs.</w:t>
      </w:r>
    </w:p>
    <w:p w14:paraId="1E8E2D4B" w14:textId="77777777" w:rsidR="00BF7E9D" w:rsidRPr="00F4263D" w:rsidRDefault="00BF7E9D" w:rsidP="00BF7E9D">
      <w:pPr>
        <w:pStyle w:val="ListParagraph"/>
        <w:spacing w:after="0" w:line="240" w:lineRule="auto"/>
        <w:jc w:val="both"/>
        <w:rPr>
          <w:rFonts w:ascii="Times New Roman" w:eastAsia="Calibri" w:hAnsi="Times New Roman" w:cs="Times New Roman"/>
          <w:sz w:val="24"/>
          <w:szCs w:val="24"/>
          <w:lang w:val="en-GB"/>
        </w:rPr>
      </w:pPr>
    </w:p>
    <w:p w14:paraId="0358C7C1" w14:textId="5F3E4F8B" w:rsidR="002D2C82" w:rsidRPr="00F4263D" w:rsidRDefault="00C30780">
      <w:pPr>
        <w:pStyle w:val="ListParagraph"/>
        <w:spacing w:after="0" w:line="240" w:lineRule="auto"/>
        <w:jc w:val="both"/>
        <w:rPr>
          <w:rFonts w:ascii="Times New Roman" w:eastAsia="Calibri" w:hAnsi="Times New Roman" w:cs="Times New Roman"/>
          <w:i/>
          <w:iCs/>
          <w:sz w:val="24"/>
          <w:szCs w:val="24"/>
          <w:lang w:val="en-GB"/>
        </w:rPr>
      </w:pPr>
      <w:r w:rsidRPr="00F4263D">
        <w:rPr>
          <w:rFonts w:ascii="Times New Roman" w:eastAsia="Calibri" w:hAnsi="Times New Roman" w:cs="Times New Roman"/>
          <w:i/>
          <w:iCs/>
          <w:sz w:val="24"/>
          <w:szCs w:val="24"/>
          <w:lang w:val="en-GB"/>
        </w:rPr>
        <w:t>TTFfm (Argus) = the</w:t>
      </w:r>
      <w:r w:rsidR="000B79C9" w:rsidRPr="00F4263D">
        <w:rPr>
          <w:rFonts w:ascii="Times New Roman" w:eastAsia="Calibri" w:hAnsi="Times New Roman" w:cs="Times New Roman"/>
          <w:i/>
          <w:iCs/>
          <w:sz w:val="24"/>
          <w:szCs w:val="24"/>
          <w:lang w:val="en-GB"/>
        </w:rPr>
        <w:t xml:space="preserve"> </w:t>
      </w:r>
      <w:r w:rsidRPr="00F4263D">
        <w:rPr>
          <w:rFonts w:ascii="Times New Roman" w:eastAsia="Calibri" w:hAnsi="Times New Roman" w:cs="Times New Roman"/>
          <w:i/>
          <w:iCs/>
          <w:sz w:val="24"/>
          <w:szCs w:val="24"/>
          <w:lang w:val="en-GB"/>
        </w:rPr>
        <w:t>TTF Front Month index</w:t>
      </w:r>
      <w:r w:rsidR="000B79C9" w:rsidRPr="00F4263D">
        <w:rPr>
          <w:rFonts w:ascii="Times New Roman" w:eastAsia="Calibri" w:hAnsi="Times New Roman" w:cs="Times New Roman"/>
          <w:i/>
          <w:iCs/>
          <w:sz w:val="24"/>
          <w:szCs w:val="24"/>
          <w:lang w:val="en-GB"/>
        </w:rPr>
        <w:t xml:space="preserve"> value,</w:t>
      </w:r>
      <w:r w:rsidRPr="00F4263D">
        <w:rPr>
          <w:rFonts w:ascii="Times New Roman" w:eastAsia="Calibri" w:hAnsi="Times New Roman" w:cs="Times New Roman"/>
          <w:i/>
          <w:iCs/>
          <w:sz w:val="24"/>
          <w:szCs w:val="24"/>
          <w:lang w:val="en-GB"/>
        </w:rPr>
        <w:t xml:space="preserve"> published in Argus European Natural Gas - Daily Natural Gas Market Prices, in the column headed "Price", for the TTF (Title Transfer Facility) for the last business day of the month preceding the month of delivery. The TTF </w:t>
      </w:r>
      <w:proofErr w:type="spellStart"/>
      <w:r w:rsidRPr="00F4263D">
        <w:rPr>
          <w:rFonts w:ascii="Times New Roman" w:eastAsia="Calibri" w:hAnsi="Times New Roman" w:cs="Times New Roman"/>
          <w:i/>
          <w:iCs/>
          <w:sz w:val="24"/>
          <w:szCs w:val="24"/>
          <w:lang w:val="en-GB"/>
        </w:rPr>
        <w:t>fm</w:t>
      </w:r>
      <w:proofErr w:type="spellEnd"/>
      <w:r w:rsidRPr="00F4263D">
        <w:rPr>
          <w:rFonts w:ascii="Times New Roman" w:eastAsia="Calibri" w:hAnsi="Times New Roman" w:cs="Times New Roman"/>
          <w:i/>
          <w:iCs/>
          <w:sz w:val="24"/>
          <w:szCs w:val="24"/>
          <w:lang w:val="en-GB"/>
        </w:rPr>
        <w:t xml:space="preserve"> is the arithmetic</w:t>
      </w:r>
      <w:r w:rsidR="00455669" w:rsidRPr="00F4263D">
        <w:rPr>
          <w:rFonts w:ascii="Times New Roman" w:eastAsia="Calibri" w:hAnsi="Times New Roman" w:cs="Times New Roman"/>
          <w:i/>
          <w:iCs/>
          <w:sz w:val="24"/>
          <w:szCs w:val="24"/>
          <w:lang w:val="en-GB"/>
        </w:rPr>
        <w:t xml:space="preserve"> average</w:t>
      </w:r>
      <w:r w:rsidRPr="00F4263D">
        <w:rPr>
          <w:rFonts w:ascii="Times New Roman" w:eastAsia="Calibri" w:hAnsi="Times New Roman" w:cs="Times New Roman"/>
          <w:i/>
          <w:iCs/>
          <w:sz w:val="24"/>
          <w:szCs w:val="24"/>
          <w:lang w:val="en-GB"/>
        </w:rPr>
        <w:t xml:space="preserve"> mean between the </w:t>
      </w:r>
      <w:r w:rsidR="006E78D9" w:rsidRPr="00F4263D">
        <w:rPr>
          <w:rFonts w:ascii="Times New Roman" w:eastAsia="Calibri" w:hAnsi="Times New Roman" w:cs="Times New Roman"/>
          <w:i/>
          <w:iCs/>
          <w:sz w:val="24"/>
          <w:szCs w:val="24"/>
          <w:lang w:val="en-GB"/>
        </w:rPr>
        <w:t>“</w:t>
      </w:r>
      <w:r w:rsidRPr="00F4263D">
        <w:rPr>
          <w:rFonts w:ascii="Times New Roman" w:eastAsia="Calibri" w:hAnsi="Times New Roman" w:cs="Times New Roman"/>
          <w:i/>
          <w:iCs/>
          <w:sz w:val="24"/>
          <w:szCs w:val="24"/>
          <w:lang w:val="en-GB"/>
        </w:rPr>
        <w:t>Buy</w:t>
      </w:r>
      <w:r w:rsidR="006E78D9" w:rsidRPr="00F4263D">
        <w:rPr>
          <w:rFonts w:ascii="Times New Roman" w:eastAsia="Calibri" w:hAnsi="Times New Roman" w:cs="Times New Roman"/>
          <w:i/>
          <w:iCs/>
          <w:sz w:val="24"/>
          <w:szCs w:val="24"/>
          <w:lang w:val="en-GB"/>
        </w:rPr>
        <w:t xml:space="preserve">” </w:t>
      </w:r>
      <w:r w:rsidRPr="00F4263D">
        <w:rPr>
          <w:rFonts w:ascii="Times New Roman" w:eastAsia="Calibri" w:hAnsi="Times New Roman" w:cs="Times New Roman"/>
          <w:i/>
          <w:iCs/>
          <w:sz w:val="24"/>
          <w:szCs w:val="24"/>
          <w:lang w:val="en-GB"/>
        </w:rPr>
        <w:t xml:space="preserve">and </w:t>
      </w:r>
      <w:r w:rsidR="006E78D9" w:rsidRPr="00F4263D">
        <w:rPr>
          <w:rFonts w:ascii="Times New Roman" w:eastAsia="Calibri" w:hAnsi="Times New Roman" w:cs="Times New Roman"/>
          <w:i/>
          <w:iCs/>
          <w:sz w:val="24"/>
          <w:szCs w:val="24"/>
          <w:lang w:val="en-GB"/>
        </w:rPr>
        <w:t>“</w:t>
      </w:r>
      <w:r w:rsidRPr="00F4263D">
        <w:rPr>
          <w:rFonts w:ascii="Times New Roman" w:eastAsia="Calibri" w:hAnsi="Times New Roman" w:cs="Times New Roman"/>
          <w:i/>
          <w:iCs/>
          <w:sz w:val="24"/>
          <w:szCs w:val="24"/>
          <w:lang w:val="en-GB"/>
        </w:rPr>
        <w:t>Sell</w:t>
      </w:r>
      <w:r w:rsidR="006E78D9" w:rsidRPr="00F4263D">
        <w:rPr>
          <w:rFonts w:ascii="Times New Roman" w:eastAsia="Calibri" w:hAnsi="Times New Roman" w:cs="Times New Roman"/>
          <w:i/>
          <w:iCs/>
          <w:sz w:val="24"/>
          <w:szCs w:val="24"/>
          <w:lang w:val="en-GB"/>
        </w:rPr>
        <w:t>”</w:t>
      </w:r>
      <w:r w:rsidRPr="00F4263D">
        <w:rPr>
          <w:rFonts w:ascii="Times New Roman" w:eastAsia="Calibri" w:hAnsi="Times New Roman" w:cs="Times New Roman"/>
          <w:i/>
          <w:iCs/>
          <w:sz w:val="24"/>
          <w:szCs w:val="24"/>
          <w:lang w:val="en-GB"/>
        </w:rPr>
        <w:t xml:space="preserve"> values for each day of the month for which the corresponding month is the following month.</w:t>
      </w:r>
    </w:p>
    <w:p w14:paraId="0BADA958" w14:textId="77777777" w:rsidR="00BF7E9D" w:rsidRPr="00F4263D" w:rsidRDefault="00BF7E9D" w:rsidP="00BF7E9D">
      <w:pPr>
        <w:pStyle w:val="ListParagraph"/>
        <w:spacing w:after="0" w:line="240" w:lineRule="auto"/>
        <w:jc w:val="both"/>
        <w:rPr>
          <w:rFonts w:ascii="Times New Roman" w:eastAsia="Calibri" w:hAnsi="Times New Roman" w:cs="Times New Roman"/>
          <w:i/>
          <w:iCs/>
          <w:sz w:val="24"/>
          <w:szCs w:val="24"/>
          <w:lang w:val="en-GB"/>
        </w:rPr>
      </w:pPr>
    </w:p>
    <w:p w14:paraId="7FF3D7A1" w14:textId="728270DA" w:rsidR="002D2C82" w:rsidRPr="00F4263D" w:rsidRDefault="00C30780">
      <w:pPr>
        <w:pStyle w:val="ListParagraph"/>
        <w:spacing w:after="0" w:line="240" w:lineRule="auto"/>
        <w:jc w:val="both"/>
        <w:rPr>
          <w:rFonts w:ascii="Times New Roman" w:eastAsia="Calibri" w:hAnsi="Times New Roman" w:cs="Times New Roman"/>
          <w:i/>
          <w:iCs/>
          <w:sz w:val="24"/>
          <w:szCs w:val="24"/>
          <w:lang w:val="en-GB"/>
        </w:rPr>
      </w:pPr>
      <w:r w:rsidRPr="00F4263D">
        <w:rPr>
          <w:rFonts w:ascii="Times New Roman" w:eastAsia="Calibri" w:hAnsi="Times New Roman" w:cs="Times New Roman"/>
          <w:i/>
          <w:iCs/>
          <w:sz w:val="24"/>
          <w:szCs w:val="24"/>
          <w:lang w:val="en-GB"/>
        </w:rPr>
        <w:t>TTF MA (ICIS) means the average</w:t>
      </w:r>
      <w:r w:rsidR="002E253B" w:rsidRPr="00F4263D">
        <w:rPr>
          <w:rFonts w:ascii="Times New Roman" w:eastAsia="Calibri" w:hAnsi="Times New Roman" w:cs="Times New Roman"/>
          <w:i/>
          <w:iCs/>
          <w:sz w:val="24"/>
          <w:szCs w:val="24"/>
          <w:lang w:val="en-GB"/>
        </w:rPr>
        <w:t xml:space="preserve"> value</w:t>
      </w:r>
      <w:r w:rsidRPr="00F4263D">
        <w:rPr>
          <w:rFonts w:ascii="Times New Roman" w:eastAsia="Calibri" w:hAnsi="Times New Roman" w:cs="Times New Roman"/>
          <w:i/>
          <w:iCs/>
          <w:sz w:val="24"/>
          <w:szCs w:val="24"/>
          <w:lang w:val="en-GB"/>
        </w:rPr>
        <w:t xml:space="preserve">, rounded </w:t>
      </w:r>
      <w:proofErr w:type="gramStart"/>
      <w:r w:rsidRPr="00F4263D">
        <w:rPr>
          <w:rFonts w:ascii="Times New Roman" w:eastAsia="Calibri" w:hAnsi="Times New Roman" w:cs="Times New Roman"/>
          <w:i/>
          <w:iCs/>
          <w:sz w:val="24"/>
          <w:szCs w:val="24"/>
          <w:lang w:val="en-GB"/>
        </w:rPr>
        <w:t>to three (3) decimal places,</w:t>
      </w:r>
      <w:proofErr w:type="gramEnd"/>
      <w:r w:rsidRPr="00F4263D">
        <w:rPr>
          <w:rFonts w:ascii="Times New Roman" w:eastAsia="Calibri" w:hAnsi="Times New Roman" w:cs="Times New Roman"/>
          <w:i/>
          <w:iCs/>
          <w:sz w:val="24"/>
          <w:szCs w:val="24"/>
          <w:lang w:val="en-GB"/>
        </w:rPr>
        <w:t xml:space="preserve"> of the monthly TTF price quotations (using the average </w:t>
      </w:r>
      <w:r w:rsidR="00E11937" w:rsidRPr="00F4263D">
        <w:rPr>
          <w:rFonts w:ascii="Times New Roman" w:eastAsia="Calibri" w:hAnsi="Times New Roman" w:cs="Times New Roman"/>
          <w:i/>
          <w:iCs/>
          <w:sz w:val="24"/>
          <w:szCs w:val="24"/>
          <w:lang w:val="en-GB"/>
        </w:rPr>
        <w:t xml:space="preserve">value </w:t>
      </w:r>
      <w:r w:rsidRPr="00F4263D">
        <w:rPr>
          <w:rFonts w:ascii="Times New Roman" w:eastAsia="Calibri" w:hAnsi="Times New Roman" w:cs="Times New Roman"/>
          <w:i/>
          <w:iCs/>
          <w:sz w:val="24"/>
          <w:szCs w:val="24"/>
          <w:lang w:val="en-GB"/>
        </w:rPr>
        <w:t xml:space="preserve">of the "Buy" and "Sell" quotations) for the Pricing Month as published in the ICIS Heren European Spot Gas Markets under the heading TTF Price Assessment for all days on which a price is published for which this Contract is Front Month. The "Front Month" for any day is the earliest calendar month for which a TTF Monthly Price Quotation is published for that day in the ICIS Heren European Spot Gas Markets. The Pricing Month is the month in which the </w:t>
      </w:r>
      <w:r w:rsidR="00E11937" w:rsidRPr="00F4263D">
        <w:rPr>
          <w:rFonts w:ascii="Times New Roman" w:eastAsia="Calibri" w:hAnsi="Times New Roman" w:cs="Times New Roman"/>
          <w:i/>
          <w:iCs/>
          <w:sz w:val="24"/>
          <w:szCs w:val="24"/>
          <w:lang w:val="en-GB"/>
        </w:rPr>
        <w:t xml:space="preserve">Delivery Window </w:t>
      </w:r>
      <w:r w:rsidRPr="00F4263D">
        <w:rPr>
          <w:rFonts w:ascii="Times New Roman" w:eastAsia="Calibri" w:hAnsi="Times New Roman" w:cs="Times New Roman"/>
          <w:i/>
          <w:iCs/>
          <w:sz w:val="24"/>
          <w:szCs w:val="24"/>
          <w:lang w:val="en-GB"/>
        </w:rPr>
        <w:t>falls.</w:t>
      </w:r>
    </w:p>
    <w:p w14:paraId="0BE85817" w14:textId="433390A3" w:rsidR="00BF7E9D" w:rsidRPr="00F4263D" w:rsidRDefault="00BF7E9D"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p>
    <w:p w14:paraId="48A4353F" w14:textId="77777777" w:rsidR="002D2C82" w:rsidRPr="00F4263D" w:rsidRDefault="00C30780">
      <w:pPr>
        <w:pStyle w:val="ListParagraph"/>
        <w:numPr>
          <w:ilvl w:val="0"/>
          <w:numId w:val="17"/>
        </w:numPr>
        <w:shd w:val="clear" w:color="auto" w:fill="FFFFFF"/>
        <w:tabs>
          <w:tab w:val="left" w:pos="284"/>
        </w:tabs>
        <w:spacing w:line="240" w:lineRule="auto"/>
        <w:jc w:val="both"/>
        <w:rPr>
          <w:rFonts w:ascii="Times New Roman" w:eastAsia="Calibri" w:hAnsi="Times New Roman" w:cs="Times New Roman"/>
          <w:b/>
          <w:bCs/>
          <w:sz w:val="24"/>
          <w:szCs w:val="24"/>
          <w:lang w:val="en-GB"/>
        </w:rPr>
      </w:pPr>
      <w:r w:rsidRPr="00F4263D">
        <w:rPr>
          <w:rFonts w:ascii="Times New Roman" w:eastAsia="Calibri" w:hAnsi="Times New Roman" w:cs="Times New Roman"/>
          <w:b/>
          <w:bCs/>
          <w:sz w:val="24"/>
          <w:szCs w:val="24"/>
          <w:lang w:val="en-GB"/>
        </w:rPr>
        <w:t xml:space="preserve">Method and terms of payment upon conclusion of a contract:  </w:t>
      </w:r>
    </w:p>
    <w:p w14:paraId="370DB8AA" w14:textId="77777777" w:rsidR="007F2953" w:rsidRPr="00F4263D" w:rsidRDefault="007F2953" w:rsidP="007F2953">
      <w:pPr>
        <w:pStyle w:val="ListParagraph"/>
        <w:spacing w:after="0" w:line="240" w:lineRule="auto"/>
        <w:ind w:left="360"/>
        <w:jc w:val="both"/>
        <w:rPr>
          <w:rFonts w:ascii="Times New Roman" w:eastAsia="Calibri" w:hAnsi="Times New Roman" w:cs="Times New Roman"/>
          <w:b/>
          <w:bCs/>
          <w:sz w:val="24"/>
          <w:szCs w:val="24"/>
          <w:lang w:val="en-GB"/>
        </w:rPr>
      </w:pPr>
    </w:p>
    <w:p w14:paraId="5E9B922B" w14:textId="62D17D2F" w:rsidR="002D2C82" w:rsidRPr="00F4263D" w:rsidRDefault="00C30780">
      <w:pPr>
        <w:pStyle w:val="ListParagraph"/>
        <w:spacing w:after="0" w:line="240" w:lineRule="auto"/>
        <w:ind w:left="360"/>
        <w:jc w:val="both"/>
        <w:rPr>
          <w:rFonts w:ascii="Times New Roman" w:eastAsia="Calibri" w:hAnsi="Times New Roman" w:cs="Times New Roman"/>
          <w:b/>
          <w:bCs/>
          <w:sz w:val="24"/>
          <w:szCs w:val="24"/>
          <w:u w:val="single"/>
          <w:lang w:val="en-GB"/>
        </w:rPr>
      </w:pPr>
      <w:r w:rsidRPr="00F4263D">
        <w:rPr>
          <w:rFonts w:ascii="Times New Roman" w:eastAsia="Calibri" w:hAnsi="Times New Roman" w:cs="Times New Roman"/>
          <w:b/>
          <w:bCs/>
          <w:sz w:val="24"/>
          <w:szCs w:val="24"/>
          <w:u w:val="single"/>
          <w:lang w:val="en-GB"/>
        </w:rPr>
        <w:t xml:space="preserve">Collateral in the form of a corporate and/or bank guarantee </w:t>
      </w:r>
      <w:r w:rsidR="006D2F8F" w:rsidRPr="00F4263D">
        <w:rPr>
          <w:rFonts w:ascii="Times New Roman" w:eastAsia="Calibri" w:hAnsi="Times New Roman" w:cs="Times New Roman"/>
          <w:b/>
          <w:bCs/>
          <w:sz w:val="24"/>
          <w:szCs w:val="24"/>
          <w:u w:val="single"/>
          <w:lang w:val="en-GB"/>
        </w:rPr>
        <w:t>shall</w:t>
      </w:r>
      <w:r w:rsidRPr="00F4263D">
        <w:rPr>
          <w:rFonts w:ascii="Times New Roman" w:eastAsia="Calibri" w:hAnsi="Times New Roman" w:cs="Times New Roman"/>
          <w:b/>
          <w:bCs/>
          <w:sz w:val="24"/>
          <w:szCs w:val="24"/>
          <w:u w:val="single"/>
          <w:lang w:val="en-GB"/>
        </w:rPr>
        <w:t xml:space="preserve"> not be provided by </w:t>
      </w:r>
      <w:r w:rsidR="000B356A" w:rsidRPr="00F4263D">
        <w:rPr>
          <w:rFonts w:ascii="Times New Roman" w:eastAsia="Calibri" w:hAnsi="Times New Roman" w:cs="Times New Roman"/>
          <w:b/>
          <w:bCs/>
          <w:sz w:val="24"/>
          <w:szCs w:val="24"/>
          <w:u w:val="single"/>
          <w:lang w:val="en-GB"/>
        </w:rPr>
        <w:t>Bulgargaz</w:t>
      </w:r>
      <w:r w:rsidRPr="00F4263D">
        <w:rPr>
          <w:rFonts w:ascii="Times New Roman" w:eastAsia="Calibri" w:hAnsi="Times New Roman" w:cs="Times New Roman"/>
          <w:b/>
          <w:bCs/>
          <w:sz w:val="24"/>
          <w:szCs w:val="24"/>
          <w:u w:val="single"/>
          <w:lang w:val="en-GB"/>
        </w:rPr>
        <w:t>.</w:t>
      </w:r>
    </w:p>
    <w:p w14:paraId="4B38DBAB" w14:textId="77777777" w:rsidR="007F2953" w:rsidRPr="00F4263D" w:rsidRDefault="007F2953" w:rsidP="007F2953">
      <w:pPr>
        <w:pStyle w:val="ListParagraph"/>
        <w:spacing w:after="0" w:line="240" w:lineRule="auto"/>
        <w:ind w:left="360"/>
        <w:jc w:val="both"/>
        <w:rPr>
          <w:rFonts w:ascii="Times New Roman" w:eastAsia="Calibri" w:hAnsi="Times New Roman" w:cs="Times New Roman"/>
          <w:b/>
          <w:bCs/>
          <w:sz w:val="24"/>
          <w:szCs w:val="24"/>
          <w:lang w:val="en-GB"/>
        </w:rPr>
      </w:pPr>
    </w:p>
    <w:p w14:paraId="11436520" w14:textId="77777777" w:rsidR="002D2C82" w:rsidRPr="00F4263D" w:rsidRDefault="00C30780">
      <w:pPr>
        <w:pStyle w:val="ListParagraph"/>
        <w:numPr>
          <w:ilvl w:val="0"/>
          <w:numId w:val="28"/>
        </w:numPr>
        <w:spacing w:after="0"/>
        <w:jc w:val="both"/>
        <w:rPr>
          <w:rFonts w:ascii="Times New Roman" w:eastAsia="Calibri" w:hAnsi="Times New Roman" w:cs="Times New Roman"/>
          <w:b/>
          <w:bCs/>
          <w:sz w:val="24"/>
          <w:szCs w:val="24"/>
          <w:lang w:val="en-GB"/>
        </w:rPr>
      </w:pPr>
      <w:r w:rsidRPr="00F4263D">
        <w:rPr>
          <w:rFonts w:ascii="Times New Roman" w:eastAsia="Calibri" w:hAnsi="Times New Roman" w:cs="Times New Roman"/>
          <w:sz w:val="24"/>
          <w:szCs w:val="24"/>
          <w:lang w:val="en-GB"/>
        </w:rPr>
        <w:t xml:space="preserve">the amount of the advance payment: may not exceed </w:t>
      </w:r>
      <w:proofErr w:type="gramStart"/>
      <w:r w:rsidRPr="00F4263D">
        <w:rPr>
          <w:rFonts w:ascii="Times New Roman" w:eastAsia="Calibri" w:hAnsi="Times New Roman" w:cs="Times New Roman"/>
          <w:sz w:val="24"/>
          <w:szCs w:val="24"/>
          <w:lang w:val="en-GB"/>
        </w:rPr>
        <w:t>50%;</w:t>
      </w:r>
      <w:proofErr w:type="gramEnd"/>
    </w:p>
    <w:p w14:paraId="618B2682" w14:textId="77777777" w:rsidR="002D2C82" w:rsidRPr="00F4263D" w:rsidRDefault="00C30780">
      <w:pPr>
        <w:pStyle w:val="ListParagraph"/>
        <w:numPr>
          <w:ilvl w:val="0"/>
          <w:numId w:val="28"/>
        </w:numPr>
        <w:spacing w:after="0"/>
        <w:jc w:val="both"/>
        <w:rPr>
          <w:rFonts w:ascii="Times New Roman" w:eastAsia="Calibri" w:hAnsi="Times New Roman" w:cs="Times New Roman"/>
          <w:b/>
          <w:bCs/>
          <w:sz w:val="24"/>
          <w:szCs w:val="24"/>
          <w:lang w:val="en-GB"/>
        </w:rPr>
      </w:pPr>
      <w:r w:rsidRPr="00F4263D">
        <w:rPr>
          <w:rFonts w:ascii="Times New Roman" w:eastAsia="Calibri" w:hAnsi="Times New Roman" w:cs="Times New Roman"/>
          <w:sz w:val="24"/>
          <w:szCs w:val="24"/>
          <w:lang w:val="en-GB"/>
        </w:rPr>
        <w:t xml:space="preserve">advance payment deadline: not earlier than 15 days before the delivery </w:t>
      </w:r>
      <w:proofErr w:type="gramStart"/>
      <w:r w:rsidRPr="00F4263D">
        <w:rPr>
          <w:rFonts w:ascii="Times New Roman" w:eastAsia="Calibri" w:hAnsi="Times New Roman" w:cs="Times New Roman"/>
          <w:sz w:val="24"/>
          <w:szCs w:val="24"/>
          <w:lang w:val="en-GB"/>
        </w:rPr>
        <w:t>date;</w:t>
      </w:r>
      <w:proofErr w:type="gramEnd"/>
    </w:p>
    <w:p w14:paraId="325137AC" w14:textId="77777777" w:rsidR="002D2C82" w:rsidRPr="00F4263D" w:rsidRDefault="00C30780">
      <w:pPr>
        <w:pStyle w:val="ListParagraph"/>
        <w:numPr>
          <w:ilvl w:val="0"/>
          <w:numId w:val="28"/>
        </w:numPr>
        <w:spacing w:after="0"/>
        <w:jc w:val="both"/>
        <w:rPr>
          <w:rFonts w:ascii="Times New Roman" w:eastAsia="Calibri" w:hAnsi="Times New Roman" w:cs="Times New Roman"/>
          <w:b/>
          <w:bCs/>
          <w:sz w:val="24"/>
          <w:szCs w:val="24"/>
          <w:lang w:val="en-GB"/>
        </w:rPr>
      </w:pPr>
      <w:r w:rsidRPr="00F4263D">
        <w:rPr>
          <w:rFonts w:ascii="Times New Roman" w:eastAsia="Calibri" w:hAnsi="Times New Roman" w:cs="Times New Roman"/>
          <w:sz w:val="24"/>
          <w:szCs w:val="24"/>
          <w:lang w:val="en-GB"/>
        </w:rPr>
        <w:t>number of days for payment after last day of delivery: not less than 10 days.</w:t>
      </w:r>
    </w:p>
    <w:p w14:paraId="160DE7C8" w14:textId="77777777" w:rsidR="007F2953" w:rsidRPr="00F4263D" w:rsidRDefault="007F2953" w:rsidP="007F2953">
      <w:pPr>
        <w:spacing w:after="0" w:line="240" w:lineRule="auto"/>
        <w:ind w:left="720" w:firstLine="709"/>
        <w:contextualSpacing/>
        <w:jc w:val="both"/>
        <w:rPr>
          <w:rFonts w:ascii="Times New Roman" w:eastAsia="Calibri" w:hAnsi="Times New Roman" w:cs="Times New Roman"/>
          <w:b/>
          <w:bCs/>
          <w:sz w:val="24"/>
          <w:szCs w:val="24"/>
          <w:lang w:val="en-GB"/>
        </w:rPr>
      </w:pPr>
    </w:p>
    <w:p w14:paraId="70D19148" w14:textId="15565EB4" w:rsidR="002D2C82" w:rsidRPr="00F4263D" w:rsidRDefault="004B77A9">
      <w:pPr>
        <w:pStyle w:val="ListParagraph"/>
        <w:numPr>
          <w:ilvl w:val="0"/>
          <w:numId w:val="17"/>
        </w:numPr>
        <w:spacing w:after="0" w:line="240" w:lineRule="auto"/>
        <w:jc w:val="both"/>
        <w:rPr>
          <w:rFonts w:ascii="Times New Roman" w:eastAsia="Calibri" w:hAnsi="Times New Roman" w:cs="Times New Roman"/>
          <w:sz w:val="24"/>
          <w:szCs w:val="24"/>
          <w:lang w:val="en-GB"/>
        </w:rPr>
      </w:pPr>
      <w:r w:rsidRPr="00F4263D">
        <w:rPr>
          <w:rFonts w:ascii="Times New Roman" w:eastAsia="Calibri" w:hAnsi="Times New Roman" w:cs="Times New Roman"/>
          <w:b/>
          <w:bCs/>
          <w:sz w:val="24"/>
          <w:szCs w:val="24"/>
          <w:lang w:val="en-GB"/>
        </w:rPr>
        <w:t xml:space="preserve">Additional </w:t>
      </w:r>
      <w:r w:rsidR="00C30780" w:rsidRPr="00F4263D">
        <w:rPr>
          <w:rFonts w:ascii="Times New Roman" w:eastAsia="Calibri" w:hAnsi="Times New Roman" w:cs="Times New Roman"/>
          <w:b/>
          <w:bCs/>
          <w:sz w:val="24"/>
          <w:szCs w:val="24"/>
          <w:lang w:val="en-GB"/>
        </w:rPr>
        <w:t xml:space="preserve">costs that may be incurred by </w:t>
      </w:r>
      <w:r w:rsidR="000B356A" w:rsidRPr="00F4263D">
        <w:rPr>
          <w:rFonts w:ascii="Times New Roman" w:eastAsia="Calibri" w:hAnsi="Times New Roman" w:cs="Times New Roman"/>
          <w:b/>
          <w:bCs/>
          <w:sz w:val="24"/>
          <w:szCs w:val="24"/>
          <w:lang w:val="en-GB"/>
        </w:rPr>
        <w:t>Bulgargaz</w:t>
      </w:r>
      <w:r w:rsidR="00C30780" w:rsidRPr="00F4263D">
        <w:rPr>
          <w:rFonts w:ascii="Times New Roman" w:eastAsia="Calibri" w:hAnsi="Times New Roman" w:cs="Times New Roman"/>
          <w:b/>
          <w:bCs/>
          <w:sz w:val="24"/>
          <w:szCs w:val="24"/>
          <w:lang w:val="en-GB"/>
        </w:rPr>
        <w:t xml:space="preserve"> </w:t>
      </w:r>
      <w:r w:rsidR="00123E37" w:rsidRPr="00F4263D">
        <w:rPr>
          <w:rFonts w:ascii="Times New Roman" w:eastAsia="Calibri" w:hAnsi="Times New Roman" w:cs="Times New Roman"/>
          <w:b/>
          <w:bCs/>
          <w:sz w:val="24"/>
          <w:szCs w:val="24"/>
          <w:lang w:val="en-GB"/>
        </w:rPr>
        <w:t>PLC</w:t>
      </w:r>
      <w:r w:rsidR="00C30780" w:rsidRPr="00F4263D">
        <w:rPr>
          <w:rFonts w:ascii="Times New Roman" w:eastAsia="Calibri" w:hAnsi="Times New Roman" w:cs="Times New Roman"/>
          <w:b/>
          <w:bCs/>
          <w:sz w:val="24"/>
          <w:szCs w:val="24"/>
          <w:lang w:val="en-GB"/>
        </w:rPr>
        <w:t xml:space="preserve"> </w:t>
      </w:r>
      <w:r w:rsidR="00123E37" w:rsidRPr="00F4263D">
        <w:rPr>
          <w:rFonts w:ascii="Times New Roman" w:eastAsia="Calibri" w:hAnsi="Times New Roman" w:cs="Times New Roman"/>
          <w:b/>
          <w:bCs/>
          <w:sz w:val="24"/>
          <w:szCs w:val="24"/>
          <w:lang w:val="en-GB"/>
        </w:rPr>
        <w:t>upon</w:t>
      </w:r>
      <w:r w:rsidR="00C30780" w:rsidRPr="00F4263D">
        <w:rPr>
          <w:rFonts w:ascii="Times New Roman" w:eastAsia="Calibri" w:hAnsi="Times New Roman" w:cs="Times New Roman"/>
          <w:b/>
          <w:bCs/>
          <w:sz w:val="24"/>
          <w:szCs w:val="24"/>
          <w:lang w:val="en-GB"/>
        </w:rPr>
        <w:t xml:space="preserve"> delivery</w:t>
      </w:r>
      <w:r w:rsidRPr="00F4263D">
        <w:rPr>
          <w:rFonts w:ascii="Times New Roman" w:eastAsia="Calibri" w:hAnsi="Times New Roman" w:cs="Times New Roman"/>
          <w:b/>
          <w:bCs/>
          <w:sz w:val="24"/>
          <w:szCs w:val="24"/>
          <w:lang w:val="en-GB"/>
        </w:rPr>
        <w:t xml:space="preserve">: </w:t>
      </w:r>
      <w:r w:rsidRPr="00F4263D">
        <w:rPr>
          <w:rFonts w:ascii="Times New Roman" w:eastAsia="Calibri" w:hAnsi="Times New Roman" w:cs="Times New Roman"/>
          <w:b/>
          <w:bCs/>
          <w:i/>
          <w:iCs/>
          <w:sz w:val="24"/>
          <w:szCs w:val="24"/>
          <w:lang w:val="en-GB"/>
        </w:rPr>
        <w:t xml:space="preserve">to </w:t>
      </w:r>
      <w:r w:rsidR="00125A4C" w:rsidRPr="00F4263D">
        <w:rPr>
          <w:rFonts w:ascii="Times New Roman" w:eastAsia="Calibri" w:hAnsi="Times New Roman" w:cs="Times New Roman"/>
          <w:b/>
          <w:bCs/>
          <w:i/>
          <w:iCs/>
          <w:sz w:val="24"/>
          <w:szCs w:val="24"/>
          <w:lang w:val="en-GB"/>
        </w:rPr>
        <w:t xml:space="preserve">be </w:t>
      </w:r>
      <w:r w:rsidRPr="00F4263D">
        <w:rPr>
          <w:rFonts w:ascii="Times New Roman" w:eastAsia="Calibri" w:hAnsi="Times New Roman" w:cs="Times New Roman"/>
          <w:b/>
          <w:bCs/>
          <w:i/>
          <w:iCs/>
          <w:sz w:val="24"/>
          <w:szCs w:val="24"/>
          <w:lang w:val="en-GB"/>
        </w:rPr>
        <w:t xml:space="preserve">specified </w:t>
      </w:r>
      <w:r w:rsidR="00125A4C" w:rsidRPr="00F4263D">
        <w:rPr>
          <w:rFonts w:ascii="Times New Roman" w:eastAsia="Calibri" w:hAnsi="Times New Roman" w:cs="Times New Roman"/>
          <w:b/>
          <w:bCs/>
          <w:i/>
          <w:iCs/>
          <w:sz w:val="24"/>
          <w:szCs w:val="24"/>
          <w:lang w:val="en-GB"/>
        </w:rPr>
        <w:t>by the participants</w:t>
      </w:r>
    </w:p>
    <w:p w14:paraId="3D813A29" w14:textId="77777777" w:rsidR="007F2953" w:rsidRPr="00F4263D" w:rsidRDefault="007F2953" w:rsidP="007F2953">
      <w:pPr>
        <w:pStyle w:val="ListParagraph"/>
        <w:rPr>
          <w:rFonts w:ascii="Times New Roman" w:eastAsia="Calibri" w:hAnsi="Times New Roman" w:cs="Times New Roman"/>
          <w:sz w:val="24"/>
          <w:szCs w:val="24"/>
          <w:lang w:val="en-GB"/>
        </w:rPr>
      </w:pPr>
    </w:p>
    <w:p w14:paraId="39945D18" w14:textId="77777777" w:rsidR="00BF7E9D" w:rsidRPr="00F4263D" w:rsidRDefault="00BF7E9D" w:rsidP="0071575B">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lang w:val="en-GB"/>
        </w:rPr>
      </w:pPr>
    </w:p>
    <w:p w14:paraId="117180A2" w14:textId="77777777" w:rsidR="0063544C" w:rsidRPr="00F4263D" w:rsidRDefault="0063544C" w:rsidP="0063544C">
      <w:pPr>
        <w:pStyle w:val="ListParagraph"/>
        <w:rPr>
          <w:rFonts w:ascii="Times New Roman" w:hAnsi="Times New Roman" w:cs="Times New Roman"/>
          <w:b/>
          <w:i/>
          <w:color w:val="000000" w:themeColor="text1"/>
          <w:sz w:val="24"/>
          <w:szCs w:val="24"/>
          <w:lang w:val="en-GB"/>
        </w:rPr>
      </w:pPr>
    </w:p>
    <w:p w14:paraId="32BF6228" w14:textId="6E6CAC29" w:rsidR="002D2C82" w:rsidRPr="00F4263D" w:rsidRDefault="00C30780">
      <w:pPr>
        <w:pStyle w:val="ListParagraph"/>
        <w:numPr>
          <w:ilvl w:val="0"/>
          <w:numId w:val="8"/>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F4263D">
        <w:rPr>
          <w:rFonts w:ascii="Times New Roman" w:eastAsia="Calibri" w:hAnsi="Times New Roman" w:cs="Times New Roman"/>
          <w:b/>
          <w:bCs/>
          <w:sz w:val="24"/>
          <w:szCs w:val="24"/>
          <w:lang w:val="en-GB"/>
        </w:rPr>
        <w:t xml:space="preserve">REQUIREMENTS FOR </w:t>
      </w:r>
      <w:r w:rsidR="00F15CD6" w:rsidRPr="00F4263D">
        <w:rPr>
          <w:rFonts w:ascii="Times New Roman" w:eastAsia="Calibri" w:hAnsi="Times New Roman" w:cs="Times New Roman"/>
          <w:b/>
          <w:bCs/>
          <w:sz w:val="24"/>
          <w:szCs w:val="24"/>
          <w:lang w:val="en-GB"/>
        </w:rPr>
        <w:t xml:space="preserve">THE </w:t>
      </w:r>
      <w:r w:rsidRPr="00F4263D">
        <w:rPr>
          <w:rFonts w:ascii="Times New Roman" w:eastAsia="Calibri" w:hAnsi="Times New Roman" w:cs="Times New Roman"/>
          <w:b/>
          <w:bCs/>
          <w:sz w:val="24"/>
          <w:szCs w:val="24"/>
          <w:lang w:val="en-GB"/>
        </w:rPr>
        <w:t>PARTICIPANTS</w:t>
      </w:r>
      <w:r w:rsidR="0014707E" w:rsidRPr="00F4263D">
        <w:rPr>
          <w:rFonts w:ascii="Times New Roman" w:eastAsia="Calibri" w:hAnsi="Times New Roman" w:cs="Times New Roman"/>
          <w:b/>
          <w:bCs/>
          <w:sz w:val="24"/>
          <w:szCs w:val="24"/>
          <w:lang w:val="en-GB"/>
        </w:rPr>
        <w:t>:</w:t>
      </w:r>
    </w:p>
    <w:p w14:paraId="69D23288" w14:textId="77777777" w:rsidR="0014707E" w:rsidRPr="00F4263D" w:rsidRDefault="0014707E" w:rsidP="0014707E">
      <w:pPr>
        <w:spacing w:after="0" w:line="240" w:lineRule="auto"/>
        <w:ind w:left="720" w:firstLine="709"/>
        <w:contextualSpacing/>
        <w:jc w:val="both"/>
        <w:rPr>
          <w:rFonts w:ascii="Times New Roman" w:eastAsia="Calibri" w:hAnsi="Times New Roman" w:cs="Times New Roman"/>
          <w:b/>
          <w:bCs/>
          <w:sz w:val="24"/>
          <w:szCs w:val="24"/>
          <w:lang w:val="en-GB"/>
        </w:rPr>
      </w:pPr>
    </w:p>
    <w:p w14:paraId="73255AB1" w14:textId="77777777" w:rsidR="002D2C82" w:rsidRPr="00F4263D"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Sources of LNG supply - the source must be from countries without sanctions, embargoes or any trade </w:t>
      </w:r>
      <w:proofErr w:type="gramStart"/>
      <w:r w:rsidRPr="00F4263D">
        <w:rPr>
          <w:rFonts w:ascii="Times New Roman" w:eastAsia="Calibri" w:hAnsi="Times New Roman" w:cs="Times New Roman"/>
          <w:sz w:val="24"/>
          <w:szCs w:val="24"/>
          <w:lang w:val="en-GB"/>
        </w:rPr>
        <w:t>restrictions;</w:t>
      </w:r>
      <w:proofErr w:type="gramEnd"/>
    </w:p>
    <w:p w14:paraId="7B15210C" w14:textId="77777777" w:rsidR="002D2C82" w:rsidRPr="00F4263D"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Ownership of the company - the ownership (ultimate beneficiary) must be clear, reputable and free of ties to countries subject to sanctions, embargoes or any trade </w:t>
      </w:r>
      <w:proofErr w:type="gramStart"/>
      <w:r w:rsidRPr="00F4263D">
        <w:rPr>
          <w:rFonts w:ascii="Times New Roman" w:eastAsia="Calibri" w:hAnsi="Times New Roman" w:cs="Times New Roman"/>
          <w:sz w:val="24"/>
          <w:szCs w:val="24"/>
          <w:lang w:val="en-GB"/>
        </w:rPr>
        <w:t>restrictions;</w:t>
      </w:r>
      <w:proofErr w:type="gramEnd"/>
    </w:p>
    <w:p w14:paraId="74A1C729" w14:textId="77777777" w:rsidR="002D2C82" w:rsidRPr="00F4263D"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Credibility with banks and reputation - the supplier company must be acceptable to banks and credible for financing the agreed </w:t>
      </w:r>
      <w:proofErr w:type="gramStart"/>
      <w:r w:rsidRPr="00F4263D">
        <w:rPr>
          <w:rFonts w:ascii="Times New Roman" w:eastAsia="Calibri" w:hAnsi="Times New Roman" w:cs="Times New Roman"/>
          <w:sz w:val="24"/>
          <w:szCs w:val="24"/>
          <w:lang w:val="en-GB"/>
        </w:rPr>
        <w:t>supplies;</w:t>
      </w:r>
      <w:proofErr w:type="gramEnd"/>
    </w:p>
    <w:p w14:paraId="7D626F32" w14:textId="77777777" w:rsidR="002D2C82" w:rsidRPr="00F4263D"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Have experience in LNG supply </w:t>
      </w:r>
      <w:r w:rsidR="00371266" w:rsidRPr="00F4263D">
        <w:rPr>
          <w:rFonts w:ascii="Times New Roman" w:eastAsia="Calibri" w:hAnsi="Times New Roman" w:cs="Times New Roman"/>
          <w:sz w:val="24"/>
          <w:szCs w:val="24"/>
          <w:lang w:val="en-GB"/>
        </w:rPr>
        <w:t xml:space="preserve">- total </w:t>
      </w:r>
      <w:r w:rsidRPr="00F4263D">
        <w:rPr>
          <w:rFonts w:ascii="Times New Roman" w:eastAsia="Calibri" w:hAnsi="Times New Roman" w:cs="Times New Roman"/>
          <w:sz w:val="24"/>
          <w:szCs w:val="24"/>
          <w:lang w:val="en-GB"/>
        </w:rPr>
        <w:t xml:space="preserve">LNG supply of at least the equivalent of </w:t>
      </w:r>
      <w:r w:rsidR="00601E2D" w:rsidRPr="00F4263D">
        <w:rPr>
          <w:rFonts w:ascii="Times New Roman" w:eastAsia="Calibri" w:hAnsi="Times New Roman" w:cs="Times New Roman"/>
          <w:sz w:val="24"/>
          <w:szCs w:val="24"/>
          <w:lang w:val="en-GB"/>
        </w:rPr>
        <w:t xml:space="preserve">2 </w:t>
      </w:r>
      <w:r w:rsidR="003F6E0B" w:rsidRPr="00F4263D">
        <w:rPr>
          <w:rFonts w:ascii="Times New Roman" w:eastAsia="Calibri" w:hAnsi="Times New Roman" w:cs="Times New Roman"/>
          <w:sz w:val="24"/>
          <w:szCs w:val="24"/>
          <w:lang w:val="en-GB"/>
        </w:rPr>
        <w:t xml:space="preserve">000 000 </w:t>
      </w:r>
      <w:r w:rsidRPr="00F4263D">
        <w:rPr>
          <w:rFonts w:ascii="Times New Roman" w:eastAsia="Calibri" w:hAnsi="Times New Roman" w:cs="Times New Roman"/>
          <w:sz w:val="24"/>
          <w:szCs w:val="24"/>
          <w:lang w:val="en-GB"/>
        </w:rPr>
        <w:t xml:space="preserve">MWh </w:t>
      </w:r>
      <w:r w:rsidR="00601E2D" w:rsidRPr="00F4263D">
        <w:rPr>
          <w:rFonts w:ascii="Times New Roman" w:eastAsia="Calibri" w:hAnsi="Times New Roman" w:cs="Times New Roman"/>
          <w:sz w:val="24"/>
          <w:szCs w:val="24"/>
          <w:lang w:val="en-GB"/>
        </w:rPr>
        <w:t>≈</w:t>
      </w:r>
      <w:r w:rsidR="0628B519" w:rsidRPr="00F4263D">
        <w:rPr>
          <w:rFonts w:ascii="Times New Roman" w:hAnsi="Times New Roman" w:cs="Times New Roman"/>
          <w:sz w:val="24"/>
          <w:szCs w:val="24"/>
          <w:lang w:val="en-GB"/>
        </w:rPr>
        <w:t xml:space="preserve"> 6 </w:t>
      </w:r>
      <w:r w:rsidR="00B55453" w:rsidRPr="00F4263D">
        <w:rPr>
          <w:rFonts w:ascii="Times New Roman" w:eastAsia="Calibri" w:hAnsi="Times New Roman" w:cs="Times New Roman"/>
          <w:sz w:val="24"/>
          <w:szCs w:val="24"/>
          <w:lang w:val="en-GB"/>
        </w:rPr>
        <w:t xml:space="preserve">800 000 </w:t>
      </w:r>
      <w:r w:rsidR="0628B519" w:rsidRPr="00F4263D">
        <w:rPr>
          <w:rFonts w:ascii="Times New Roman" w:eastAsia="Calibri" w:hAnsi="Times New Roman" w:cs="Times New Roman"/>
          <w:sz w:val="24"/>
          <w:szCs w:val="24"/>
          <w:lang w:val="en-GB"/>
        </w:rPr>
        <w:t xml:space="preserve">MMBtu </w:t>
      </w:r>
      <w:r w:rsidRPr="00F4263D">
        <w:rPr>
          <w:rFonts w:ascii="Times New Roman" w:eastAsia="Calibri" w:hAnsi="Times New Roman" w:cs="Times New Roman"/>
          <w:sz w:val="24"/>
          <w:szCs w:val="24"/>
          <w:lang w:val="en-GB"/>
        </w:rPr>
        <w:t xml:space="preserve">over the </w:t>
      </w:r>
      <w:r w:rsidR="00914029" w:rsidRPr="00F4263D">
        <w:rPr>
          <w:rFonts w:ascii="Times New Roman" w:eastAsia="Calibri" w:hAnsi="Times New Roman" w:cs="Times New Roman"/>
          <w:sz w:val="24"/>
          <w:szCs w:val="24"/>
          <w:lang w:val="en-GB"/>
        </w:rPr>
        <w:t xml:space="preserve">last three </w:t>
      </w:r>
      <w:proofErr w:type="gramStart"/>
      <w:r w:rsidR="00AF7587" w:rsidRPr="00F4263D">
        <w:rPr>
          <w:rFonts w:ascii="Times New Roman" w:eastAsia="Calibri" w:hAnsi="Times New Roman" w:cs="Times New Roman"/>
          <w:sz w:val="24"/>
          <w:szCs w:val="24"/>
          <w:lang w:val="en-GB"/>
        </w:rPr>
        <w:t>years</w:t>
      </w:r>
      <w:r w:rsidR="00FD32B6" w:rsidRPr="00F4263D">
        <w:rPr>
          <w:rFonts w:ascii="Times New Roman" w:eastAsia="Calibri" w:hAnsi="Times New Roman" w:cs="Times New Roman"/>
          <w:sz w:val="24"/>
          <w:szCs w:val="24"/>
          <w:lang w:val="en-GB"/>
        </w:rPr>
        <w:t>;</w:t>
      </w:r>
      <w:proofErr w:type="gramEnd"/>
    </w:p>
    <w:p w14:paraId="4450C261" w14:textId="77777777" w:rsidR="002D2C82" w:rsidRPr="00F4263D"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Not be in liquidation or bankruptcy proceedings and not be declared bankrupt under the national law of registration</w:t>
      </w:r>
      <w:r w:rsidR="00371266" w:rsidRPr="00F4263D">
        <w:rPr>
          <w:rFonts w:ascii="Times New Roman" w:eastAsia="Calibri" w:hAnsi="Times New Roman" w:cs="Times New Roman"/>
          <w:sz w:val="24"/>
          <w:szCs w:val="24"/>
          <w:lang w:val="en-GB"/>
        </w:rPr>
        <w:t>.</w:t>
      </w:r>
    </w:p>
    <w:p w14:paraId="45FB9501" w14:textId="5309377B" w:rsidR="0084440E" w:rsidRPr="00F4263D"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693DEEC2" w14:textId="77777777" w:rsidR="002D2C82" w:rsidRPr="00F4263D" w:rsidRDefault="00C30780">
      <w:pPr>
        <w:pStyle w:val="ListParagraph"/>
        <w:numPr>
          <w:ilvl w:val="0"/>
          <w:numId w:val="8"/>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F4263D">
        <w:rPr>
          <w:rFonts w:ascii="Times New Roman" w:eastAsia="Calibri" w:hAnsi="Times New Roman" w:cs="Times New Roman"/>
          <w:b/>
          <w:bCs/>
          <w:sz w:val="24"/>
          <w:szCs w:val="24"/>
          <w:lang w:val="en-GB"/>
        </w:rPr>
        <w:t>STAGES OF THE PROCEDURE</w:t>
      </w:r>
    </w:p>
    <w:p w14:paraId="05C00C93" w14:textId="6EAEA07A" w:rsidR="008D23E7" w:rsidRPr="00F4263D"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lang w:val="en-GB"/>
        </w:rPr>
      </w:pPr>
    </w:p>
    <w:p w14:paraId="07FD7B6C" w14:textId="77777777" w:rsidR="002D2C82" w:rsidRPr="00F4263D" w:rsidRDefault="00C30780">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F4263D">
        <w:rPr>
          <w:rFonts w:ascii="Times New Roman" w:eastAsia="Calibri" w:hAnsi="Times New Roman" w:cs="Times New Roman"/>
          <w:b/>
          <w:bCs/>
          <w:sz w:val="24"/>
          <w:szCs w:val="24"/>
          <w:u w:val="single"/>
          <w:lang w:val="en-GB"/>
        </w:rPr>
        <w:t>Stage I</w:t>
      </w:r>
      <w:r w:rsidR="003C5410" w:rsidRPr="00F4263D">
        <w:rPr>
          <w:rFonts w:ascii="Times New Roman" w:eastAsia="Calibri" w:hAnsi="Times New Roman" w:cs="Times New Roman"/>
          <w:b/>
          <w:bCs/>
          <w:sz w:val="24"/>
          <w:szCs w:val="24"/>
          <w:u w:val="single"/>
          <w:lang w:val="en-GB"/>
        </w:rPr>
        <w:t xml:space="preserve">. </w:t>
      </w:r>
      <w:r w:rsidRPr="00F4263D">
        <w:rPr>
          <w:rFonts w:ascii="Times New Roman" w:eastAsia="Calibri" w:hAnsi="Times New Roman" w:cs="Times New Roman"/>
          <w:b/>
          <w:bCs/>
          <w:sz w:val="24"/>
          <w:szCs w:val="24"/>
          <w:u w:val="single"/>
          <w:lang w:val="en-GB"/>
        </w:rPr>
        <w:t>Pre-selection of candidates</w:t>
      </w:r>
    </w:p>
    <w:p w14:paraId="227483C7" w14:textId="23A4DA1B" w:rsidR="002D2C82" w:rsidRPr="00F4263D" w:rsidRDefault="00C30780" w:rsidP="00062CDB">
      <w:pPr>
        <w:shd w:val="clear" w:color="auto" w:fill="FFFFFF" w:themeFill="background1"/>
        <w:tabs>
          <w:tab w:val="left" w:pos="426"/>
        </w:tabs>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By </w:t>
      </w:r>
      <w:r w:rsidR="006A0329" w:rsidRPr="00F4263D">
        <w:rPr>
          <w:rFonts w:ascii="Times New Roman" w:eastAsia="Calibri" w:hAnsi="Times New Roman" w:cs="Times New Roman"/>
          <w:sz w:val="24"/>
          <w:szCs w:val="24"/>
          <w:lang w:val="en-GB"/>
        </w:rPr>
        <w:t>10</w:t>
      </w:r>
      <w:r w:rsidRPr="00F4263D">
        <w:rPr>
          <w:rFonts w:ascii="Times New Roman" w:eastAsia="Calibri" w:hAnsi="Times New Roman" w:cs="Times New Roman"/>
          <w:sz w:val="24"/>
          <w:szCs w:val="24"/>
          <w:lang w:val="en-GB"/>
        </w:rPr>
        <w:t xml:space="preserve">:00 </w:t>
      </w:r>
      <w:r w:rsidR="006A0329" w:rsidRPr="00F4263D">
        <w:rPr>
          <w:rFonts w:ascii="Times New Roman" w:eastAsia="Calibri" w:hAnsi="Times New Roman" w:cs="Times New Roman"/>
          <w:sz w:val="24"/>
          <w:szCs w:val="24"/>
          <w:lang w:val="en-GB"/>
        </w:rPr>
        <w:t xml:space="preserve">p.m. </w:t>
      </w:r>
      <w:r w:rsidR="00E710DD" w:rsidRPr="00F4263D">
        <w:rPr>
          <w:rFonts w:ascii="Times New Roman" w:eastAsia="Calibri" w:hAnsi="Times New Roman" w:cs="Times New Roman"/>
          <w:sz w:val="24"/>
          <w:szCs w:val="24"/>
          <w:lang w:val="en-GB"/>
        </w:rPr>
        <w:t xml:space="preserve">local time </w:t>
      </w:r>
      <w:r w:rsidRPr="00F4263D">
        <w:rPr>
          <w:rFonts w:ascii="Times New Roman" w:eastAsia="Calibri" w:hAnsi="Times New Roman" w:cs="Times New Roman"/>
          <w:sz w:val="24"/>
          <w:szCs w:val="24"/>
          <w:lang w:val="en-GB"/>
        </w:rPr>
        <w:t xml:space="preserve">on </w:t>
      </w:r>
      <w:r w:rsidR="00F429FC" w:rsidRPr="00F4263D">
        <w:rPr>
          <w:rFonts w:ascii="Times New Roman" w:eastAsia="Calibri" w:hAnsi="Times New Roman" w:cs="Times New Roman"/>
          <w:sz w:val="24"/>
          <w:szCs w:val="24"/>
          <w:lang w:val="en-GB"/>
        </w:rPr>
        <w:t>07</w:t>
      </w:r>
      <w:r w:rsidR="00EF49BB" w:rsidRPr="00F4263D">
        <w:rPr>
          <w:rFonts w:ascii="Times New Roman" w:eastAsia="Calibri" w:hAnsi="Times New Roman" w:cs="Times New Roman"/>
          <w:sz w:val="24"/>
          <w:szCs w:val="24"/>
          <w:lang w:val="en-GB"/>
        </w:rPr>
        <w:t>.</w:t>
      </w:r>
      <w:r w:rsidR="00F429FC" w:rsidRPr="00F4263D">
        <w:rPr>
          <w:rFonts w:ascii="Times New Roman" w:eastAsia="Calibri" w:hAnsi="Times New Roman" w:cs="Times New Roman"/>
          <w:sz w:val="24"/>
          <w:szCs w:val="24"/>
          <w:lang w:val="en-GB"/>
        </w:rPr>
        <w:t>11</w:t>
      </w:r>
      <w:r w:rsidR="00EF49BB" w:rsidRPr="00F4263D">
        <w:rPr>
          <w:rFonts w:ascii="Times New Roman" w:eastAsia="Calibri" w:hAnsi="Times New Roman" w:cs="Times New Roman"/>
          <w:sz w:val="24"/>
          <w:szCs w:val="24"/>
          <w:lang w:val="en-GB"/>
        </w:rPr>
        <w:t>.</w:t>
      </w:r>
      <w:r w:rsidR="009726E4" w:rsidRPr="00F4263D">
        <w:rPr>
          <w:rFonts w:ascii="Times New Roman" w:eastAsia="Calibri" w:hAnsi="Times New Roman" w:cs="Times New Roman"/>
          <w:sz w:val="24"/>
          <w:szCs w:val="24"/>
          <w:lang w:val="en-GB"/>
        </w:rPr>
        <w:t>2024</w:t>
      </w:r>
      <w:r w:rsidRPr="00F4263D">
        <w:rPr>
          <w:rFonts w:ascii="Times New Roman" w:eastAsia="Calibri" w:hAnsi="Times New Roman" w:cs="Times New Roman"/>
          <w:sz w:val="24"/>
          <w:szCs w:val="24"/>
          <w:lang w:val="en-GB"/>
        </w:rPr>
        <w:t xml:space="preserve">, all interested </w:t>
      </w:r>
      <w:r w:rsidR="006A0329" w:rsidRPr="00F4263D">
        <w:rPr>
          <w:rFonts w:ascii="Times New Roman" w:eastAsia="Calibri" w:hAnsi="Times New Roman" w:cs="Times New Roman"/>
          <w:sz w:val="24"/>
          <w:szCs w:val="24"/>
          <w:lang w:val="en-GB"/>
        </w:rPr>
        <w:t>persons</w:t>
      </w:r>
      <w:r w:rsidRPr="00F4263D">
        <w:rPr>
          <w:rFonts w:ascii="Times New Roman" w:eastAsia="Calibri" w:hAnsi="Times New Roman" w:cs="Times New Roman"/>
          <w:sz w:val="24"/>
          <w:szCs w:val="24"/>
          <w:lang w:val="en-GB"/>
        </w:rPr>
        <w:t xml:space="preserve"> who wish to participate in the present tender procedure shall submit to </w:t>
      </w:r>
      <w:r w:rsidR="000B356A" w:rsidRPr="00F4263D">
        <w:rPr>
          <w:rFonts w:ascii="Times New Roman" w:eastAsia="Calibri" w:hAnsi="Times New Roman" w:cs="Times New Roman"/>
          <w:sz w:val="24"/>
          <w:szCs w:val="24"/>
          <w:lang w:val="en-GB"/>
        </w:rPr>
        <w:t>Bulgargaz</w:t>
      </w:r>
      <w:r w:rsidRPr="00F4263D">
        <w:rPr>
          <w:rFonts w:ascii="Times New Roman" w:eastAsia="Calibri" w:hAnsi="Times New Roman" w:cs="Times New Roman"/>
          <w:sz w:val="24"/>
          <w:szCs w:val="24"/>
          <w:lang w:val="en-GB"/>
        </w:rPr>
        <w:t xml:space="preserve"> </w:t>
      </w:r>
      <w:r w:rsidR="006A0329" w:rsidRPr="00F4263D">
        <w:rPr>
          <w:rFonts w:ascii="Times New Roman" w:eastAsia="Calibri" w:hAnsi="Times New Roman" w:cs="Times New Roman"/>
          <w:sz w:val="24"/>
          <w:szCs w:val="24"/>
          <w:lang w:val="en-GB"/>
        </w:rPr>
        <w:t>PLC</w:t>
      </w:r>
      <w:r w:rsidRPr="00F4263D">
        <w:rPr>
          <w:rFonts w:ascii="Times New Roman" w:eastAsia="Calibri" w:hAnsi="Times New Roman" w:cs="Times New Roman"/>
          <w:sz w:val="24"/>
          <w:szCs w:val="24"/>
          <w:lang w:val="en-GB"/>
        </w:rPr>
        <w:t xml:space="preserve"> by e-mail to the following address: </w:t>
      </w:r>
      <w:hyperlink r:id="rId12" w:history="1">
        <w:r w:rsidRPr="00F4263D">
          <w:rPr>
            <w:rFonts w:ascii="Times New Roman" w:eastAsia="Calibri" w:hAnsi="Times New Roman" w:cs="Times New Roman"/>
            <w:color w:val="0563C1" w:themeColor="hyperlink"/>
            <w:sz w:val="24"/>
            <w:szCs w:val="24"/>
            <w:u w:val="single"/>
            <w:lang w:val="en-GB"/>
          </w:rPr>
          <w:t>tenders@bulgargaz.bg</w:t>
        </w:r>
      </w:hyperlink>
      <w:r w:rsidRPr="00F4263D">
        <w:rPr>
          <w:rFonts w:ascii="Times New Roman" w:eastAsia="Calibri" w:hAnsi="Times New Roman" w:cs="Times New Roman"/>
          <w:b/>
          <w:bCs/>
          <w:i/>
          <w:iCs/>
          <w:sz w:val="24"/>
          <w:szCs w:val="24"/>
          <w:lang w:val="en-GB"/>
        </w:rPr>
        <w:t xml:space="preserve"> a letter of intent</w:t>
      </w:r>
      <w:r w:rsidRPr="00F4263D">
        <w:rPr>
          <w:rFonts w:ascii="Times New Roman" w:eastAsia="Calibri" w:hAnsi="Times New Roman" w:cs="Times New Roman"/>
          <w:sz w:val="24"/>
          <w:szCs w:val="24"/>
          <w:lang w:val="en-GB"/>
        </w:rPr>
        <w:t xml:space="preserve">, indicating their interest in further participation in the procedure and </w:t>
      </w:r>
      <w:r w:rsidRPr="00F4263D">
        <w:rPr>
          <w:rFonts w:ascii="Times New Roman" w:eastAsia="Calibri" w:hAnsi="Times New Roman" w:cs="Times New Roman"/>
          <w:b/>
          <w:bCs/>
          <w:i/>
          <w:iCs/>
          <w:sz w:val="24"/>
          <w:szCs w:val="24"/>
          <w:u w:val="single"/>
          <w:lang w:val="en-GB"/>
        </w:rPr>
        <w:t>attaching</w:t>
      </w:r>
      <w:r w:rsidRPr="00F4263D">
        <w:rPr>
          <w:rFonts w:ascii="Times New Roman" w:eastAsia="Calibri" w:hAnsi="Times New Roman" w:cs="Times New Roman"/>
          <w:sz w:val="24"/>
          <w:szCs w:val="24"/>
          <w:lang w:val="en-GB"/>
        </w:rPr>
        <w:t xml:space="preserve"> a</w:t>
      </w:r>
      <w:r w:rsidRPr="00F4263D">
        <w:rPr>
          <w:rFonts w:ascii="Times New Roman" w:eastAsia="Calibri" w:hAnsi="Times New Roman" w:cs="Times New Roman"/>
          <w:b/>
          <w:bCs/>
          <w:i/>
          <w:iCs/>
          <w:sz w:val="24"/>
          <w:szCs w:val="24"/>
          <w:lang w:val="en-GB"/>
        </w:rPr>
        <w:t xml:space="preserve"> </w:t>
      </w:r>
      <w:r w:rsidRPr="00F4263D">
        <w:rPr>
          <w:rFonts w:ascii="Times New Roman" w:eastAsia="Calibri" w:hAnsi="Times New Roman" w:cs="Times New Roman"/>
          <w:sz w:val="24"/>
          <w:szCs w:val="24"/>
          <w:lang w:val="en-GB"/>
        </w:rPr>
        <w:t xml:space="preserve">completed </w:t>
      </w:r>
      <w:r w:rsidR="000B356A" w:rsidRPr="00F4263D">
        <w:rPr>
          <w:rFonts w:ascii="Times New Roman" w:eastAsia="Calibri" w:hAnsi="Times New Roman" w:cs="Times New Roman"/>
          <w:i/>
          <w:iCs/>
          <w:sz w:val="24"/>
          <w:szCs w:val="24"/>
          <w:lang w:val="en-GB"/>
        </w:rPr>
        <w:t>Bulgargaz</w:t>
      </w:r>
      <w:r w:rsidRPr="00F4263D">
        <w:rPr>
          <w:rFonts w:ascii="Times New Roman" w:eastAsia="Calibri" w:hAnsi="Times New Roman" w:cs="Times New Roman"/>
          <w:i/>
          <w:iCs/>
          <w:sz w:val="24"/>
          <w:szCs w:val="24"/>
          <w:lang w:val="en-GB"/>
        </w:rPr>
        <w:t xml:space="preserve"> </w:t>
      </w:r>
      <w:r w:rsidR="005B6C97" w:rsidRPr="00F4263D">
        <w:rPr>
          <w:rFonts w:ascii="Times New Roman" w:eastAsia="Calibri" w:hAnsi="Times New Roman" w:cs="Times New Roman"/>
          <w:i/>
          <w:iCs/>
          <w:sz w:val="24"/>
          <w:szCs w:val="24"/>
          <w:lang w:val="en-GB"/>
        </w:rPr>
        <w:t>PLC’s</w:t>
      </w:r>
      <w:r w:rsidRPr="00F4263D">
        <w:rPr>
          <w:rFonts w:ascii="Times New Roman" w:eastAsia="Calibri" w:hAnsi="Times New Roman" w:cs="Times New Roman"/>
          <w:i/>
          <w:iCs/>
          <w:sz w:val="24"/>
          <w:szCs w:val="24"/>
          <w:lang w:val="en-GB"/>
        </w:rPr>
        <w:t xml:space="preserve"> </w:t>
      </w:r>
      <w:r w:rsidR="005B6C97" w:rsidRPr="00F4263D">
        <w:rPr>
          <w:rFonts w:ascii="Times New Roman" w:eastAsia="Calibri" w:hAnsi="Times New Roman" w:cs="Times New Roman"/>
          <w:i/>
          <w:iCs/>
          <w:sz w:val="24"/>
          <w:szCs w:val="24"/>
          <w:lang w:val="en-GB"/>
        </w:rPr>
        <w:t xml:space="preserve">KYC </w:t>
      </w:r>
      <w:r w:rsidR="0040616B" w:rsidRPr="00F4263D">
        <w:rPr>
          <w:rFonts w:ascii="Times New Roman" w:eastAsia="Calibri" w:hAnsi="Times New Roman" w:cs="Times New Roman"/>
          <w:i/>
          <w:iCs/>
          <w:sz w:val="24"/>
          <w:szCs w:val="24"/>
          <w:lang w:val="en-GB"/>
        </w:rPr>
        <w:t>Questionnaire</w:t>
      </w:r>
      <w:r w:rsidRPr="00F4263D">
        <w:rPr>
          <w:rFonts w:ascii="Times New Roman" w:eastAsia="Calibri" w:hAnsi="Times New Roman" w:cs="Times New Roman"/>
          <w:i/>
          <w:iCs/>
          <w:sz w:val="24"/>
          <w:szCs w:val="24"/>
          <w:lang w:val="en-GB"/>
        </w:rPr>
        <w:t xml:space="preserve">, as per the template </w:t>
      </w:r>
      <w:r w:rsidRPr="00F4263D">
        <w:rPr>
          <w:rFonts w:ascii="Times New Roman" w:eastAsia="Calibri" w:hAnsi="Times New Roman" w:cs="Times New Roman"/>
          <w:sz w:val="24"/>
          <w:szCs w:val="24"/>
          <w:lang w:val="en-GB"/>
        </w:rPr>
        <w:t xml:space="preserve">- </w:t>
      </w:r>
      <w:r w:rsidRPr="00F4263D">
        <w:rPr>
          <w:rFonts w:ascii="Times New Roman" w:eastAsia="Calibri" w:hAnsi="Times New Roman" w:cs="Times New Roman"/>
          <w:i/>
          <w:iCs/>
          <w:sz w:val="24"/>
          <w:szCs w:val="24"/>
          <w:lang w:val="en-GB"/>
        </w:rPr>
        <w:t xml:space="preserve">Annex No. 1 </w:t>
      </w:r>
      <w:r w:rsidRPr="00F4263D">
        <w:rPr>
          <w:rFonts w:ascii="Times New Roman" w:eastAsia="Calibri" w:hAnsi="Times New Roman" w:cs="Times New Roman"/>
          <w:sz w:val="24"/>
          <w:szCs w:val="24"/>
          <w:lang w:val="en-GB"/>
        </w:rPr>
        <w:t xml:space="preserve">to these Terms and Conditions </w:t>
      </w:r>
      <w:r w:rsidR="008B2804" w:rsidRPr="00F4263D">
        <w:rPr>
          <w:rFonts w:ascii="Times New Roman" w:eastAsia="Calibri" w:hAnsi="Times New Roman" w:cs="Times New Roman"/>
          <w:sz w:val="24"/>
          <w:szCs w:val="24"/>
          <w:lang w:val="en-GB"/>
        </w:rPr>
        <w:t>and a standard MSPA</w:t>
      </w:r>
      <w:r w:rsidRPr="00F4263D">
        <w:rPr>
          <w:rFonts w:ascii="Times New Roman" w:eastAsia="Calibri" w:hAnsi="Times New Roman" w:cs="Times New Roman"/>
          <w:sz w:val="24"/>
          <w:szCs w:val="24"/>
          <w:lang w:val="en-GB"/>
        </w:rPr>
        <w:t>;</w:t>
      </w:r>
    </w:p>
    <w:p w14:paraId="6AF01CD7" w14:textId="73C9796E" w:rsidR="002D2C82" w:rsidRPr="00F4263D" w:rsidRDefault="00C30780" w:rsidP="00062CDB">
      <w:pPr>
        <w:shd w:val="clear" w:color="auto" w:fill="FFFFFF" w:themeFill="background1"/>
        <w:tabs>
          <w:tab w:val="left" w:pos="426"/>
        </w:tabs>
        <w:jc w:val="both"/>
        <w:rPr>
          <w:rFonts w:ascii="Times New Roman" w:eastAsia="Calibri" w:hAnsi="Times New Roman" w:cs="Times New Roman"/>
          <w:b/>
          <w:bCs/>
          <w:i/>
          <w:iCs/>
          <w:sz w:val="24"/>
          <w:szCs w:val="24"/>
          <w:lang w:val="en-GB"/>
        </w:rPr>
      </w:pPr>
      <w:r w:rsidRPr="00F4263D">
        <w:rPr>
          <w:rFonts w:ascii="Times New Roman" w:eastAsia="Calibri" w:hAnsi="Times New Roman" w:cs="Times New Roman"/>
          <w:b/>
          <w:bCs/>
          <w:i/>
          <w:iCs/>
          <w:sz w:val="24"/>
          <w:szCs w:val="24"/>
          <w:lang w:val="en-GB"/>
        </w:rPr>
        <w:t xml:space="preserve">In case the applicant has participated in previous tender procedures of </w:t>
      </w:r>
      <w:r w:rsidR="000B356A" w:rsidRPr="00F4263D">
        <w:rPr>
          <w:rFonts w:ascii="Times New Roman" w:eastAsia="Calibri" w:hAnsi="Times New Roman" w:cs="Times New Roman"/>
          <w:b/>
          <w:bCs/>
          <w:i/>
          <w:iCs/>
          <w:sz w:val="24"/>
          <w:szCs w:val="24"/>
          <w:lang w:val="en-GB"/>
        </w:rPr>
        <w:t>Bulgargaz</w:t>
      </w:r>
      <w:r w:rsidRPr="00F4263D">
        <w:rPr>
          <w:rFonts w:ascii="Times New Roman" w:eastAsia="Calibri" w:hAnsi="Times New Roman" w:cs="Times New Roman"/>
          <w:b/>
          <w:bCs/>
          <w:i/>
          <w:iCs/>
          <w:sz w:val="24"/>
          <w:szCs w:val="24"/>
          <w:lang w:val="en-GB"/>
        </w:rPr>
        <w:t xml:space="preserve"> </w:t>
      </w:r>
      <w:r w:rsidR="00984CF2" w:rsidRPr="00F4263D">
        <w:rPr>
          <w:rFonts w:ascii="Times New Roman" w:eastAsia="Calibri" w:hAnsi="Times New Roman" w:cs="Times New Roman"/>
          <w:b/>
          <w:bCs/>
          <w:i/>
          <w:iCs/>
          <w:sz w:val="24"/>
          <w:szCs w:val="24"/>
          <w:lang w:val="en-GB"/>
        </w:rPr>
        <w:t>PLC</w:t>
      </w:r>
      <w:r w:rsidRPr="00F4263D">
        <w:rPr>
          <w:rFonts w:ascii="Times New Roman" w:eastAsia="Calibri" w:hAnsi="Times New Roman" w:cs="Times New Roman"/>
          <w:b/>
          <w:bCs/>
          <w:i/>
          <w:iCs/>
          <w:sz w:val="24"/>
          <w:szCs w:val="24"/>
          <w:lang w:val="en-GB"/>
        </w:rPr>
        <w:t xml:space="preserve"> for the supply of LNG, has been admitted to the stage of submission of a binding offer, and there is no change in the circumstances declared in the Questionnaire, </w:t>
      </w:r>
      <w:r w:rsidRPr="00F4263D">
        <w:rPr>
          <w:rFonts w:ascii="Times New Roman" w:eastAsia="Calibri" w:hAnsi="Times New Roman" w:cs="Times New Roman"/>
          <w:b/>
          <w:bCs/>
          <w:i/>
          <w:iCs/>
          <w:sz w:val="24"/>
          <w:szCs w:val="24"/>
          <w:u w:val="single"/>
          <w:lang w:val="en-GB"/>
        </w:rPr>
        <w:t xml:space="preserve">it is not necessary </w:t>
      </w:r>
      <w:r w:rsidRPr="00F4263D">
        <w:rPr>
          <w:rFonts w:ascii="Times New Roman" w:eastAsia="Calibri" w:hAnsi="Times New Roman" w:cs="Times New Roman"/>
          <w:b/>
          <w:bCs/>
          <w:i/>
          <w:iCs/>
          <w:sz w:val="24"/>
          <w:szCs w:val="24"/>
          <w:lang w:val="en-GB"/>
        </w:rPr>
        <w:t>to submit a completed Questionnaire.</w:t>
      </w:r>
    </w:p>
    <w:p w14:paraId="188F631D" w14:textId="45F377A7" w:rsidR="002D2C82" w:rsidRPr="00F4263D" w:rsidRDefault="006569A6" w:rsidP="00062CDB">
      <w:pPr>
        <w:shd w:val="clear" w:color="auto" w:fill="FFFFFF" w:themeFill="background1"/>
        <w:tabs>
          <w:tab w:val="left" w:pos="426"/>
        </w:tabs>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On the basis of the submitted documents and by </w:t>
      </w:r>
      <w:bookmarkStart w:id="8" w:name="_Hlk175310081"/>
      <w:r w:rsidR="00984CF2" w:rsidRPr="00F4263D">
        <w:rPr>
          <w:rFonts w:ascii="Times New Roman" w:eastAsia="Calibri" w:hAnsi="Times New Roman" w:cs="Times New Roman"/>
          <w:sz w:val="24"/>
          <w:szCs w:val="24"/>
          <w:lang w:val="en-GB"/>
        </w:rPr>
        <w:t>4</w:t>
      </w:r>
      <w:r w:rsidRPr="00F4263D">
        <w:rPr>
          <w:rFonts w:ascii="Times New Roman" w:eastAsia="Calibri" w:hAnsi="Times New Roman" w:cs="Times New Roman"/>
          <w:sz w:val="24"/>
          <w:szCs w:val="24"/>
          <w:lang w:val="en-GB"/>
        </w:rPr>
        <w:t>:00</w:t>
      </w:r>
      <w:r w:rsidR="00984CF2" w:rsidRPr="00F4263D">
        <w:rPr>
          <w:rFonts w:ascii="Times New Roman" w:eastAsia="Calibri" w:hAnsi="Times New Roman" w:cs="Times New Roman"/>
          <w:sz w:val="24"/>
          <w:szCs w:val="24"/>
          <w:lang w:val="en-GB"/>
        </w:rPr>
        <w:t xml:space="preserve"> p.m.</w:t>
      </w:r>
      <w:r w:rsidRPr="00F4263D">
        <w:rPr>
          <w:rFonts w:ascii="Times New Roman" w:eastAsia="Calibri" w:hAnsi="Times New Roman" w:cs="Times New Roman"/>
          <w:sz w:val="24"/>
          <w:szCs w:val="24"/>
          <w:lang w:val="en-GB"/>
        </w:rPr>
        <w:t xml:space="preserve"> </w:t>
      </w:r>
      <w:bookmarkEnd w:id="8"/>
      <w:r w:rsidR="0048630A" w:rsidRPr="00F4263D">
        <w:rPr>
          <w:rFonts w:ascii="Times New Roman" w:eastAsia="Calibri" w:hAnsi="Times New Roman" w:cs="Times New Roman"/>
          <w:sz w:val="24"/>
          <w:szCs w:val="24"/>
          <w:lang w:val="en-GB"/>
        </w:rPr>
        <w:t xml:space="preserve">local time </w:t>
      </w:r>
      <w:r w:rsidRPr="00F4263D">
        <w:rPr>
          <w:rFonts w:ascii="Times New Roman" w:eastAsia="Calibri" w:hAnsi="Times New Roman" w:cs="Times New Roman"/>
          <w:sz w:val="24"/>
          <w:szCs w:val="24"/>
          <w:lang w:val="en-GB"/>
        </w:rPr>
        <w:t xml:space="preserve">on </w:t>
      </w:r>
      <w:r w:rsidR="00A1114B" w:rsidRPr="00F4263D">
        <w:rPr>
          <w:rFonts w:ascii="Times New Roman" w:eastAsia="Calibri" w:hAnsi="Times New Roman" w:cs="Times New Roman"/>
          <w:sz w:val="24"/>
          <w:szCs w:val="24"/>
          <w:lang w:val="en-GB"/>
        </w:rPr>
        <w:t>08</w:t>
      </w:r>
      <w:r w:rsidR="007F08CB" w:rsidRPr="00F4263D">
        <w:rPr>
          <w:rFonts w:ascii="Times New Roman" w:eastAsia="Calibri" w:hAnsi="Times New Roman" w:cs="Times New Roman"/>
          <w:sz w:val="24"/>
          <w:szCs w:val="24"/>
          <w:lang w:val="en-GB"/>
        </w:rPr>
        <w:t>.</w:t>
      </w:r>
      <w:r w:rsidR="00A1114B" w:rsidRPr="00F4263D">
        <w:rPr>
          <w:rFonts w:ascii="Times New Roman" w:eastAsia="Calibri" w:hAnsi="Times New Roman" w:cs="Times New Roman"/>
          <w:sz w:val="24"/>
          <w:szCs w:val="24"/>
          <w:lang w:val="en-GB"/>
        </w:rPr>
        <w:t>11</w:t>
      </w:r>
      <w:r w:rsidR="007F08CB" w:rsidRPr="00F4263D">
        <w:rPr>
          <w:rFonts w:ascii="Times New Roman" w:eastAsia="Calibri" w:hAnsi="Times New Roman" w:cs="Times New Roman"/>
          <w:sz w:val="24"/>
          <w:szCs w:val="24"/>
          <w:lang w:val="en-GB"/>
        </w:rPr>
        <w:t>.</w:t>
      </w:r>
      <w:r w:rsidRPr="00F4263D">
        <w:rPr>
          <w:rFonts w:ascii="Times New Roman" w:eastAsia="Calibri" w:hAnsi="Times New Roman" w:cs="Times New Roman"/>
          <w:sz w:val="24"/>
          <w:szCs w:val="24"/>
          <w:lang w:val="en-GB"/>
        </w:rPr>
        <w:t xml:space="preserve">2024 </w:t>
      </w:r>
      <w:r w:rsidR="000B356A" w:rsidRPr="00F4263D">
        <w:rPr>
          <w:rFonts w:ascii="Times New Roman" w:eastAsia="Calibri" w:hAnsi="Times New Roman" w:cs="Times New Roman"/>
          <w:sz w:val="24"/>
          <w:szCs w:val="24"/>
          <w:lang w:val="en-GB"/>
        </w:rPr>
        <w:t>Bulgargaz</w:t>
      </w:r>
      <w:r w:rsidR="00C30780" w:rsidRPr="00F4263D">
        <w:rPr>
          <w:rFonts w:ascii="Times New Roman" w:eastAsia="Calibri" w:hAnsi="Times New Roman" w:cs="Times New Roman"/>
          <w:sz w:val="24"/>
          <w:szCs w:val="24"/>
          <w:lang w:val="en-GB"/>
        </w:rPr>
        <w:t xml:space="preserve"> </w:t>
      </w:r>
      <w:r w:rsidR="00984CF2" w:rsidRPr="00F4263D">
        <w:rPr>
          <w:rFonts w:ascii="Times New Roman" w:eastAsia="Calibri" w:hAnsi="Times New Roman" w:cs="Times New Roman"/>
          <w:sz w:val="24"/>
          <w:szCs w:val="24"/>
          <w:lang w:val="en-GB"/>
        </w:rPr>
        <w:t>PLC</w:t>
      </w:r>
      <w:r w:rsidR="00C30780" w:rsidRPr="00F4263D">
        <w:rPr>
          <w:rFonts w:ascii="Times New Roman" w:eastAsia="Calibri" w:hAnsi="Times New Roman" w:cs="Times New Roman"/>
          <w:sz w:val="24"/>
          <w:szCs w:val="24"/>
          <w:lang w:val="en-GB"/>
        </w:rPr>
        <w:t xml:space="preserve"> </w:t>
      </w:r>
      <w:r w:rsidRPr="00F4263D">
        <w:rPr>
          <w:rFonts w:ascii="Times New Roman" w:eastAsia="Calibri" w:hAnsi="Times New Roman" w:cs="Times New Roman"/>
          <w:sz w:val="24"/>
          <w:szCs w:val="24"/>
          <w:lang w:val="en-GB"/>
        </w:rPr>
        <w:t xml:space="preserve">will notify the candidates admitted </w:t>
      </w:r>
      <w:proofErr w:type="gramStart"/>
      <w:r w:rsidRPr="00F4263D">
        <w:rPr>
          <w:rFonts w:ascii="Times New Roman" w:eastAsia="Calibri" w:hAnsi="Times New Roman" w:cs="Times New Roman"/>
          <w:sz w:val="24"/>
          <w:szCs w:val="24"/>
          <w:lang w:val="en-GB"/>
        </w:rPr>
        <w:t>to participate</w:t>
      </w:r>
      <w:proofErr w:type="gramEnd"/>
      <w:r w:rsidRPr="00F4263D">
        <w:rPr>
          <w:rFonts w:ascii="Times New Roman" w:eastAsia="Calibri" w:hAnsi="Times New Roman" w:cs="Times New Roman"/>
          <w:sz w:val="24"/>
          <w:szCs w:val="24"/>
          <w:lang w:val="en-GB"/>
        </w:rPr>
        <w:t xml:space="preserve"> in the next stage of the tender procedure by e-mail to the e-mail addresses they have provided.</w:t>
      </w:r>
    </w:p>
    <w:p w14:paraId="4FD9FE84" w14:textId="6FB98D29" w:rsidR="002D2C82" w:rsidRPr="00F4263D" w:rsidRDefault="00C30780" w:rsidP="00062CDB">
      <w:pPr>
        <w:shd w:val="clear" w:color="auto" w:fill="FFFFFF" w:themeFill="background1"/>
        <w:tabs>
          <w:tab w:val="left" w:pos="426"/>
        </w:tabs>
        <w:spacing w:after="0"/>
        <w:jc w:val="both"/>
        <w:rPr>
          <w:rFonts w:ascii="Times New Roman" w:eastAsia="Calibri" w:hAnsi="Times New Roman" w:cs="Times New Roman"/>
          <w:b/>
          <w:bCs/>
          <w:sz w:val="24"/>
          <w:szCs w:val="24"/>
          <w:lang w:val="en-GB"/>
        </w:rPr>
      </w:pPr>
      <w:r w:rsidRPr="00F4263D">
        <w:rPr>
          <w:rFonts w:ascii="Times New Roman" w:eastAsia="Calibri" w:hAnsi="Times New Roman" w:cs="Times New Roman"/>
          <w:b/>
          <w:bCs/>
          <w:sz w:val="24"/>
          <w:szCs w:val="24"/>
          <w:lang w:val="en-GB"/>
        </w:rPr>
        <w:t xml:space="preserve">No applicant will be admitted to </w:t>
      </w:r>
      <w:r w:rsidR="00984CF2" w:rsidRPr="00F4263D">
        <w:rPr>
          <w:rFonts w:ascii="Times New Roman" w:eastAsia="Calibri" w:hAnsi="Times New Roman" w:cs="Times New Roman"/>
          <w:b/>
          <w:bCs/>
          <w:sz w:val="24"/>
          <w:szCs w:val="24"/>
          <w:lang w:val="en-GB"/>
        </w:rPr>
        <w:t>Stage</w:t>
      </w:r>
      <w:r w:rsidRPr="00F4263D">
        <w:rPr>
          <w:rFonts w:ascii="Times New Roman" w:eastAsia="Calibri" w:hAnsi="Times New Roman" w:cs="Times New Roman"/>
          <w:b/>
          <w:bCs/>
          <w:sz w:val="24"/>
          <w:szCs w:val="24"/>
          <w:lang w:val="en-GB"/>
        </w:rPr>
        <w:t xml:space="preserve"> II of the tender procedure:</w:t>
      </w:r>
    </w:p>
    <w:p w14:paraId="7905E385" w14:textId="77777777" w:rsidR="002D2C82" w:rsidRPr="00F4263D" w:rsidRDefault="00C30780">
      <w:pPr>
        <w:numPr>
          <w:ilvl w:val="0"/>
          <w:numId w:val="14"/>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who has submitted a letter of intent </w:t>
      </w:r>
      <w:r w:rsidR="002A0C5F" w:rsidRPr="00F4263D">
        <w:rPr>
          <w:rFonts w:ascii="Times New Roman" w:eastAsia="Calibri" w:hAnsi="Times New Roman" w:cs="Times New Roman"/>
          <w:sz w:val="24"/>
          <w:szCs w:val="24"/>
          <w:lang w:val="en-GB"/>
        </w:rPr>
        <w:t xml:space="preserve">outside the </w:t>
      </w:r>
      <w:r w:rsidRPr="00F4263D">
        <w:rPr>
          <w:rFonts w:ascii="Times New Roman" w:eastAsia="Calibri" w:hAnsi="Times New Roman" w:cs="Times New Roman"/>
          <w:sz w:val="24"/>
          <w:szCs w:val="24"/>
          <w:lang w:val="en-GB"/>
        </w:rPr>
        <w:t xml:space="preserve">time </w:t>
      </w:r>
      <w:proofErr w:type="gramStart"/>
      <w:r w:rsidRPr="00F4263D">
        <w:rPr>
          <w:rFonts w:ascii="Times New Roman" w:eastAsia="Calibri" w:hAnsi="Times New Roman" w:cs="Times New Roman"/>
          <w:sz w:val="24"/>
          <w:szCs w:val="24"/>
          <w:lang w:val="en-GB"/>
        </w:rPr>
        <w:t>limit;</w:t>
      </w:r>
      <w:proofErr w:type="gramEnd"/>
      <w:r w:rsidRPr="00F4263D">
        <w:rPr>
          <w:rFonts w:ascii="Times New Roman" w:eastAsia="Calibri" w:hAnsi="Times New Roman" w:cs="Times New Roman"/>
          <w:sz w:val="24"/>
          <w:szCs w:val="24"/>
          <w:lang w:val="en-GB"/>
        </w:rPr>
        <w:t xml:space="preserve"> </w:t>
      </w:r>
    </w:p>
    <w:p w14:paraId="71F64FC9" w14:textId="502F08BC" w:rsidR="002D2C82" w:rsidRPr="00F4263D" w:rsidRDefault="00C30780">
      <w:pPr>
        <w:numPr>
          <w:ilvl w:val="0"/>
          <w:numId w:val="14"/>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who has not submitted a completed </w:t>
      </w:r>
      <w:r w:rsidR="006F7F95" w:rsidRPr="00F4263D">
        <w:rPr>
          <w:rFonts w:ascii="Times New Roman" w:eastAsia="Calibri" w:hAnsi="Times New Roman" w:cs="Times New Roman"/>
          <w:sz w:val="24"/>
          <w:szCs w:val="24"/>
          <w:lang w:val="en-GB"/>
        </w:rPr>
        <w:t>KYC Questionnaire</w:t>
      </w:r>
      <w:r w:rsidRPr="00F4263D">
        <w:rPr>
          <w:rFonts w:ascii="Times New Roman" w:eastAsia="Calibri" w:hAnsi="Times New Roman" w:cs="Times New Roman"/>
          <w:sz w:val="24"/>
          <w:szCs w:val="24"/>
          <w:lang w:val="en-GB"/>
        </w:rPr>
        <w:t xml:space="preserve"> to </w:t>
      </w:r>
      <w:r w:rsidR="000B356A" w:rsidRPr="00F4263D">
        <w:rPr>
          <w:rFonts w:ascii="Times New Roman" w:eastAsia="Calibri" w:hAnsi="Times New Roman" w:cs="Times New Roman"/>
          <w:sz w:val="24"/>
          <w:szCs w:val="24"/>
          <w:lang w:val="en-GB"/>
        </w:rPr>
        <w:t>Bulgargaz</w:t>
      </w:r>
      <w:r w:rsidRPr="00F4263D">
        <w:rPr>
          <w:rFonts w:ascii="Times New Roman" w:eastAsia="Calibri" w:hAnsi="Times New Roman" w:cs="Times New Roman"/>
          <w:sz w:val="24"/>
          <w:szCs w:val="24"/>
          <w:lang w:val="en-GB"/>
        </w:rPr>
        <w:t xml:space="preserve"> </w:t>
      </w:r>
      <w:r w:rsidR="006F7F95" w:rsidRPr="00F4263D">
        <w:rPr>
          <w:rFonts w:ascii="Times New Roman" w:eastAsia="Calibri" w:hAnsi="Times New Roman" w:cs="Times New Roman"/>
          <w:sz w:val="24"/>
          <w:szCs w:val="24"/>
          <w:lang w:val="en-GB"/>
        </w:rPr>
        <w:t xml:space="preserve">PLC </w:t>
      </w:r>
      <w:r w:rsidRPr="00F4263D">
        <w:rPr>
          <w:rFonts w:ascii="Times New Roman" w:eastAsia="Calibri" w:hAnsi="Times New Roman" w:cs="Times New Roman"/>
          <w:sz w:val="24"/>
          <w:szCs w:val="24"/>
          <w:lang w:val="en-GB"/>
        </w:rPr>
        <w:t xml:space="preserve">according to the template - </w:t>
      </w:r>
      <w:r w:rsidRPr="00F4263D">
        <w:rPr>
          <w:rFonts w:ascii="Times New Roman" w:eastAsia="Calibri" w:hAnsi="Times New Roman" w:cs="Times New Roman"/>
          <w:i/>
          <w:iCs/>
          <w:sz w:val="24"/>
          <w:szCs w:val="24"/>
          <w:lang w:val="en-GB"/>
        </w:rPr>
        <w:t xml:space="preserve">Annex </w:t>
      </w:r>
      <w:proofErr w:type="gramStart"/>
      <w:r w:rsidRPr="00F4263D">
        <w:rPr>
          <w:rFonts w:ascii="Times New Roman" w:eastAsia="Calibri" w:hAnsi="Times New Roman" w:cs="Times New Roman"/>
          <w:i/>
          <w:iCs/>
          <w:sz w:val="24"/>
          <w:szCs w:val="24"/>
          <w:lang w:val="en-GB"/>
        </w:rPr>
        <w:t>1</w:t>
      </w:r>
      <w:r w:rsidRPr="00F4263D">
        <w:rPr>
          <w:rFonts w:ascii="Times New Roman" w:eastAsia="Calibri" w:hAnsi="Times New Roman" w:cs="Times New Roman"/>
          <w:sz w:val="24"/>
          <w:szCs w:val="24"/>
          <w:lang w:val="en-GB"/>
        </w:rPr>
        <w:t>;</w:t>
      </w:r>
      <w:proofErr w:type="gramEnd"/>
    </w:p>
    <w:p w14:paraId="115FD692" w14:textId="2F07BC70" w:rsidR="002D2C82" w:rsidRPr="00F4263D" w:rsidRDefault="00C30780">
      <w:pPr>
        <w:numPr>
          <w:ilvl w:val="0"/>
          <w:numId w:val="14"/>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in the </w:t>
      </w:r>
      <w:r w:rsidR="00F45713" w:rsidRPr="00F4263D">
        <w:rPr>
          <w:rFonts w:ascii="Times New Roman" w:eastAsia="Calibri" w:hAnsi="Times New Roman" w:cs="Times New Roman"/>
          <w:sz w:val="24"/>
          <w:szCs w:val="24"/>
          <w:lang w:val="en-GB"/>
        </w:rPr>
        <w:t xml:space="preserve">Questionnaire </w:t>
      </w:r>
      <w:r w:rsidRPr="00F4263D">
        <w:rPr>
          <w:rFonts w:ascii="Times New Roman" w:eastAsia="Calibri" w:hAnsi="Times New Roman" w:cs="Times New Roman"/>
          <w:sz w:val="24"/>
          <w:szCs w:val="24"/>
          <w:lang w:val="en-GB"/>
        </w:rPr>
        <w:t xml:space="preserve">of which there is insufficient </w:t>
      </w:r>
      <w:proofErr w:type="gramStart"/>
      <w:r w:rsidRPr="00F4263D">
        <w:rPr>
          <w:rFonts w:ascii="Times New Roman" w:eastAsia="Calibri" w:hAnsi="Times New Roman" w:cs="Times New Roman"/>
          <w:sz w:val="24"/>
          <w:szCs w:val="24"/>
          <w:lang w:val="en-GB"/>
        </w:rPr>
        <w:t>information</w:t>
      </w:r>
      <w:proofErr w:type="gramEnd"/>
      <w:r w:rsidRPr="00F4263D">
        <w:rPr>
          <w:rFonts w:ascii="Times New Roman" w:eastAsia="Calibri" w:hAnsi="Times New Roman" w:cs="Times New Roman"/>
          <w:sz w:val="24"/>
          <w:szCs w:val="24"/>
          <w:lang w:val="en-GB"/>
        </w:rPr>
        <w:t xml:space="preserve"> or the information indicates that </w:t>
      </w:r>
      <w:r w:rsidR="00F45713" w:rsidRPr="00F4263D">
        <w:rPr>
          <w:rFonts w:ascii="Times New Roman" w:eastAsia="Calibri" w:hAnsi="Times New Roman" w:cs="Times New Roman"/>
          <w:sz w:val="24"/>
          <w:szCs w:val="24"/>
          <w:lang w:val="en-GB"/>
        </w:rPr>
        <w:t>it</w:t>
      </w:r>
      <w:r w:rsidRPr="00F4263D">
        <w:rPr>
          <w:rFonts w:ascii="Times New Roman" w:eastAsia="Calibri" w:hAnsi="Times New Roman" w:cs="Times New Roman"/>
          <w:sz w:val="24"/>
          <w:szCs w:val="24"/>
          <w:lang w:val="en-GB"/>
        </w:rPr>
        <w:t xml:space="preserve"> does not meet the requirements for participation in the procedure.</w:t>
      </w:r>
    </w:p>
    <w:p w14:paraId="24B75EF4" w14:textId="46015129" w:rsidR="002D2C82" w:rsidRPr="00F4263D" w:rsidRDefault="00C30780">
      <w:pPr>
        <w:numPr>
          <w:ilvl w:val="0"/>
          <w:numId w:val="14"/>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who has not submitted a standard MSPA.</w:t>
      </w:r>
      <w:r w:rsidR="00F45713" w:rsidRPr="00F4263D">
        <w:rPr>
          <w:rFonts w:ascii="Times New Roman" w:eastAsia="Calibri" w:hAnsi="Times New Roman" w:cs="Times New Roman"/>
          <w:sz w:val="24"/>
          <w:szCs w:val="24"/>
          <w:lang w:val="en-GB"/>
        </w:rPr>
        <w:t xml:space="preserve"> </w:t>
      </w:r>
    </w:p>
    <w:p w14:paraId="26864290" w14:textId="77777777" w:rsidR="006569A6" w:rsidRPr="00F4263D"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lang w:val="en-GB"/>
        </w:rPr>
      </w:pPr>
    </w:p>
    <w:p w14:paraId="29C28E29" w14:textId="0DA9FEEF" w:rsidR="002D2C82" w:rsidRPr="00F4263D" w:rsidRDefault="00C30780" w:rsidP="00062CDB">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By </w:t>
      </w:r>
      <w:r w:rsidR="00F45713" w:rsidRPr="00F4263D">
        <w:rPr>
          <w:rFonts w:ascii="Times New Roman" w:eastAsia="Calibri" w:hAnsi="Times New Roman" w:cs="Times New Roman"/>
          <w:sz w:val="24"/>
          <w:szCs w:val="24"/>
          <w:lang w:val="en-GB"/>
        </w:rPr>
        <w:t>4:00 p.m.</w:t>
      </w:r>
      <w:r w:rsidRPr="00F4263D">
        <w:rPr>
          <w:rFonts w:ascii="Times New Roman" w:eastAsia="Calibri" w:hAnsi="Times New Roman" w:cs="Times New Roman"/>
          <w:sz w:val="24"/>
          <w:szCs w:val="24"/>
          <w:lang w:val="en-GB"/>
        </w:rPr>
        <w:t xml:space="preserve">, </w:t>
      </w:r>
      <w:r w:rsidR="001646A6" w:rsidRPr="00F4263D">
        <w:rPr>
          <w:rFonts w:ascii="Times New Roman" w:eastAsia="Calibri" w:hAnsi="Times New Roman" w:cs="Times New Roman"/>
          <w:sz w:val="24"/>
          <w:szCs w:val="24"/>
          <w:lang w:val="en-GB"/>
        </w:rPr>
        <w:t xml:space="preserve">local time, </w:t>
      </w:r>
      <w:r w:rsidRPr="00F4263D">
        <w:rPr>
          <w:rFonts w:ascii="Times New Roman" w:eastAsia="Calibri" w:hAnsi="Times New Roman" w:cs="Times New Roman"/>
          <w:sz w:val="24"/>
          <w:szCs w:val="24"/>
          <w:lang w:val="en-GB"/>
        </w:rPr>
        <w:t xml:space="preserve">on </w:t>
      </w:r>
      <w:r w:rsidR="00A1114B" w:rsidRPr="00F4263D">
        <w:rPr>
          <w:rFonts w:ascii="Times New Roman" w:eastAsia="Calibri" w:hAnsi="Times New Roman" w:cs="Times New Roman"/>
          <w:sz w:val="24"/>
          <w:szCs w:val="24"/>
          <w:lang w:val="en-GB"/>
        </w:rPr>
        <w:t>08</w:t>
      </w:r>
      <w:r w:rsidR="00DB08E9" w:rsidRPr="00F4263D">
        <w:rPr>
          <w:rFonts w:ascii="Times New Roman" w:eastAsia="Calibri" w:hAnsi="Times New Roman" w:cs="Times New Roman"/>
          <w:sz w:val="24"/>
          <w:szCs w:val="24"/>
          <w:lang w:val="en-GB"/>
        </w:rPr>
        <w:t>.</w:t>
      </w:r>
      <w:r w:rsidR="00A1114B" w:rsidRPr="00F4263D">
        <w:rPr>
          <w:rFonts w:ascii="Times New Roman" w:eastAsia="Calibri" w:hAnsi="Times New Roman" w:cs="Times New Roman"/>
          <w:sz w:val="24"/>
          <w:szCs w:val="24"/>
          <w:lang w:val="en-GB"/>
        </w:rPr>
        <w:t>11</w:t>
      </w:r>
      <w:r w:rsidR="00DB08E9" w:rsidRPr="00F4263D">
        <w:rPr>
          <w:rFonts w:ascii="Times New Roman" w:eastAsia="Calibri" w:hAnsi="Times New Roman" w:cs="Times New Roman"/>
          <w:sz w:val="24"/>
          <w:szCs w:val="24"/>
          <w:lang w:val="en-GB"/>
        </w:rPr>
        <w:t>.</w:t>
      </w:r>
      <w:r w:rsidRPr="00F4263D">
        <w:rPr>
          <w:rFonts w:ascii="Times New Roman" w:eastAsia="Calibri" w:hAnsi="Times New Roman" w:cs="Times New Roman"/>
          <w:sz w:val="24"/>
          <w:szCs w:val="24"/>
          <w:lang w:val="en-GB"/>
        </w:rPr>
        <w:t xml:space="preserve">2024 </w:t>
      </w:r>
      <w:r w:rsidR="000B356A" w:rsidRPr="00F4263D">
        <w:rPr>
          <w:rFonts w:ascii="Times New Roman" w:eastAsia="Calibri" w:hAnsi="Times New Roman" w:cs="Times New Roman"/>
          <w:sz w:val="24"/>
          <w:szCs w:val="24"/>
          <w:lang w:val="en-GB"/>
        </w:rPr>
        <w:t>Bulgargaz</w:t>
      </w:r>
      <w:r w:rsidRPr="00F4263D">
        <w:rPr>
          <w:rFonts w:ascii="Times New Roman" w:eastAsia="Calibri" w:hAnsi="Times New Roman" w:cs="Times New Roman"/>
          <w:sz w:val="24"/>
          <w:szCs w:val="24"/>
          <w:lang w:val="en-GB"/>
        </w:rPr>
        <w:t xml:space="preserve"> </w:t>
      </w:r>
      <w:r w:rsidR="00F45713" w:rsidRPr="00F4263D">
        <w:rPr>
          <w:rFonts w:ascii="Times New Roman" w:eastAsia="Calibri" w:hAnsi="Times New Roman" w:cs="Times New Roman"/>
          <w:sz w:val="24"/>
          <w:szCs w:val="24"/>
          <w:lang w:val="en-GB"/>
        </w:rPr>
        <w:t xml:space="preserve">PLC </w:t>
      </w:r>
      <w:r w:rsidRPr="00F4263D">
        <w:rPr>
          <w:rFonts w:ascii="Times New Roman" w:eastAsia="Calibri" w:hAnsi="Times New Roman" w:cs="Times New Roman"/>
          <w:sz w:val="24"/>
          <w:szCs w:val="24"/>
          <w:lang w:val="en-GB"/>
        </w:rPr>
        <w:t xml:space="preserve">will inform the candidates not admitted </w:t>
      </w:r>
      <w:proofErr w:type="gramStart"/>
      <w:r w:rsidRPr="00F4263D">
        <w:rPr>
          <w:rFonts w:ascii="Times New Roman" w:eastAsia="Calibri" w:hAnsi="Times New Roman" w:cs="Times New Roman"/>
          <w:sz w:val="24"/>
          <w:szCs w:val="24"/>
          <w:lang w:val="en-GB"/>
        </w:rPr>
        <w:t>to participate</w:t>
      </w:r>
      <w:proofErr w:type="gramEnd"/>
      <w:r w:rsidRPr="00F4263D">
        <w:rPr>
          <w:rFonts w:ascii="Times New Roman" w:eastAsia="Calibri" w:hAnsi="Times New Roman" w:cs="Times New Roman"/>
          <w:sz w:val="24"/>
          <w:szCs w:val="24"/>
          <w:lang w:val="en-GB"/>
        </w:rPr>
        <w:t xml:space="preserve"> in Stage II of the tender procedure with an individual motivated letter by e-mail, to the e-mail addresses indicated by them.</w:t>
      </w:r>
    </w:p>
    <w:p w14:paraId="0FD9F16D" w14:textId="370F8E48" w:rsidR="008E5AAF" w:rsidRPr="00F4263D"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27D4745E" w14:textId="77777777" w:rsidR="002D2C82" w:rsidRPr="00F4263D" w:rsidRDefault="00C30780">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F4263D">
        <w:rPr>
          <w:rFonts w:ascii="Times New Roman" w:eastAsia="Calibri" w:hAnsi="Times New Roman" w:cs="Times New Roman"/>
          <w:b/>
          <w:bCs/>
          <w:sz w:val="24"/>
          <w:szCs w:val="24"/>
          <w:u w:val="single"/>
          <w:lang w:val="en-GB"/>
        </w:rPr>
        <w:t xml:space="preserve">Stage </w:t>
      </w:r>
      <w:r w:rsidR="009C53D1" w:rsidRPr="00F4263D">
        <w:rPr>
          <w:rFonts w:ascii="Times New Roman" w:eastAsia="Calibri" w:hAnsi="Times New Roman" w:cs="Times New Roman"/>
          <w:b/>
          <w:bCs/>
          <w:sz w:val="24"/>
          <w:szCs w:val="24"/>
          <w:u w:val="single"/>
          <w:lang w:val="en-GB"/>
        </w:rPr>
        <w:t>II</w:t>
      </w:r>
      <w:r w:rsidR="00EE1020" w:rsidRPr="00F4263D">
        <w:rPr>
          <w:rFonts w:ascii="Times New Roman" w:eastAsia="Calibri" w:hAnsi="Times New Roman" w:cs="Times New Roman"/>
          <w:b/>
          <w:bCs/>
          <w:sz w:val="24"/>
          <w:szCs w:val="24"/>
          <w:u w:val="single"/>
          <w:lang w:val="en-GB"/>
        </w:rPr>
        <w:t xml:space="preserve">. </w:t>
      </w:r>
      <w:r w:rsidRPr="00F4263D">
        <w:rPr>
          <w:rFonts w:ascii="Times New Roman" w:eastAsia="Calibri" w:hAnsi="Times New Roman" w:cs="Times New Roman"/>
          <w:b/>
          <w:bCs/>
          <w:sz w:val="24"/>
          <w:szCs w:val="24"/>
          <w:u w:val="single"/>
          <w:lang w:val="en-GB"/>
        </w:rPr>
        <w:t xml:space="preserve">Submission of </w:t>
      </w:r>
      <w:r w:rsidR="0079103E" w:rsidRPr="00F4263D">
        <w:rPr>
          <w:rFonts w:ascii="Times New Roman" w:eastAsia="Calibri" w:hAnsi="Times New Roman" w:cs="Times New Roman"/>
          <w:b/>
          <w:bCs/>
          <w:sz w:val="24"/>
          <w:szCs w:val="24"/>
          <w:u w:val="single"/>
          <w:lang w:val="en-GB"/>
        </w:rPr>
        <w:t xml:space="preserve">binding </w:t>
      </w:r>
      <w:r w:rsidRPr="00F4263D">
        <w:rPr>
          <w:rFonts w:ascii="Times New Roman" w:eastAsia="Calibri" w:hAnsi="Times New Roman" w:cs="Times New Roman"/>
          <w:b/>
          <w:bCs/>
          <w:sz w:val="24"/>
          <w:szCs w:val="24"/>
          <w:u w:val="single"/>
          <w:lang w:val="en-GB"/>
        </w:rPr>
        <w:t>offers</w:t>
      </w:r>
    </w:p>
    <w:p w14:paraId="1C80F9D7" w14:textId="6BE1828E" w:rsidR="002D2C82" w:rsidRPr="00F4263D" w:rsidRDefault="00C30780">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lang w:val="en-GB"/>
        </w:rPr>
      </w:pPr>
      <w:r w:rsidRPr="00F4263D">
        <w:rPr>
          <w:rFonts w:ascii="Times New Roman" w:eastAsia="Calibri" w:hAnsi="Times New Roman" w:cs="Times New Roman"/>
          <w:b/>
          <w:bCs/>
          <w:sz w:val="24"/>
          <w:szCs w:val="24"/>
          <w:lang w:val="en-GB"/>
        </w:rPr>
        <w:t>1</w:t>
      </w:r>
      <w:r w:rsidR="003832CF" w:rsidRPr="00F4263D">
        <w:rPr>
          <w:rFonts w:ascii="Times New Roman" w:eastAsia="Calibri" w:hAnsi="Times New Roman" w:cs="Times New Roman"/>
          <w:b/>
          <w:bCs/>
          <w:sz w:val="24"/>
          <w:szCs w:val="24"/>
          <w:lang w:val="en-GB"/>
        </w:rPr>
        <w:t xml:space="preserve">. </w:t>
      </w:r>
      <w:r w:rsidR="00B71D67" w:rsidRPr="00F4263D">
        <w:rPr>
          <w:rFonts w:ascii="Times New Roman" w:eastAsia="Calibri" w:hAnsi="Times New Roman" w:cs="Times New Roman"/>
          <w:b/>
          <w:bCs/>
          <w:sz w:val="24"/>
          <w:szCs w:val="24"/>
          <w:lang w:val="en-GB"/>
        </w:rPr>
        <w:t>Deadline for submission</w:t>
      </w:r>
      <w:r w:rsidRPr="00F4263D">
        <w:rPr>
          <w:rFonts w:ascii="Times New Roman" w:eastAsia="Calibri" w:hAnsi="Times New Roman" w:cs="Times New Roman"/>
          <w:b/>
          <w:bCs/>
          <w:sz w:val="24"/>
          <w:szCs w:val="24"/>
          <w:lang w:val="en-GB"/>
        </w:rPr>
        <w:t xml:space="preserve">: </w:t>
      </w:r>
      <w:r w:rsidR="00AC012A" w:rsidRPr="00F4263D">
        <w:rPr>
          <w:rFonts w:ascii="Times New Roman" w:eastAsia="Calibri" w:hAnsi="Times New Roman" w:cs="Times New Roman"/>
          <w:b/>
          <w:sz w:val="24"/>
          <w:szCs w:val="24"/>
          <w:lang w:val="en-GB"/>
        </w:rPr>
        <w:t>10</w:t>
      </w:r>
      <w:r w:rsidR="00B71D67" w:rsidRPr="00F4263D">
        <w:rPr>
          <w:rFonts w:ascii="Times New Roman" w:eastAsia="Calibri" w:hAnsi="Times New Roman" w:cs="Times New Roman"/>
          <w:b/>
          <w:sz w:val="24"/>
          <w:szCs w:val="24"/>
          <w:lang w:val="en-GB"/>
        </w:rPr>
        <w:t xml:space="preserve">:00 </w:t>
      </w:r>
      <w:r w:rsidR="00F45713" w:rsidRPr="00F4263D">
        <w:rPr>
          <w:rFonts w:ascii="Times New Roman" w:eastAsia="Calibri" w:hAnsi="Times New Roman" w:cs="Times New Roman"/>
          <w:b/>
          <w:sz w:val="24"/>
          <w:szCs w:val="24"/>
          <w:lang w:val="en-GB"/>
        </w:rPr>
        <w:t xml:space="preserve">a.m. </w:t>
      </w:r>
      <w:r w:rsidR="00BE1672" w:rsidRPr="00F4263D">
        <w:rPr>
          <w:rFonts w:ascii="Times New Roman" w:eastAsia="Calibri" w:hAnsi="Times New Roman" w:cs="Times New Roman"/>
          <w:bCs/>
          <w:sz w:val="24"/>
          <w:szCs w:val="24"/>
          <w:lang w:val="en-GB"/>
        </w:rPr>
        <w:t xml:space="preserve">local time </w:t>
      </w:r>
      <w:r w:rsidR="00B71D67" w:rsidRPr="00F4263D">
        <w:rPr>
          <w:rFonts w:ascii="Times New Roman" w:eastAsia="Calibri" w:hAnsi="Times New Roman" w:cs="Times New Roman"/>
          <w:b/>
          <w:sz w:val="24"/>
          <w:szCs w:val="24"/>
          <w:lang w:val="en-GB"/>
        </w:rPr>
        <w:t xml:space="preserve">on </w:t>
      </w:r>
      <w:r w:rsidR="00A1114B" w:rsidRPr="00F4263D">
        <w:rPr>
          <w:rFonts w:ascii="Times New Roman" w:eastAsia="Calibri" w:hAnsi="Times New Roman" w:cs="Times New Roman"/>
          <w:b/>
          <w:sz w:val="24"/>
          <w:szCs w:val="24"/>
          <w:lang w:val="en-GB"/>
        </w:rPr>
        <w:t>12</w:t>
      </w:r>
      <w:r w:rsidR="00883FDD" w:rsidRPr="00F4263D">
        <w:rPr>
          <w:rFonts w:ascii="Times New Roman" w:eastAsia="Calibri" w:hAnsi="Times New Roman" w:cs="Times New Roman"/>
          <w:b/>
          <w:sz w:val="24"/>
          <w:szCs w:val="24"/>
          <w:lang w:val="en-GB"/>
        </w:rPr>
        <w:t>.</w:t>
      </w:r>
      <w:r w:rsidR="00A1114B" w:rsidRPr="00F4263D">
        <w:rPr>
          <w:rFonts w:ascii="Times New Roman" w:eastAsia="Calibri" w:hAnsi="Times New Roman" w:cs="Times New Roman"/>
          <w:b/>
          <w:sz w:val="24"/>
          <w:szCs w:val="24"/>
          <w:lang w:val="en-GB"/>
        </w:rPr>
        <w:t>11</w:t>
      </w:r>
      <w:r w:rsidR="005B7488" w:rsidRPr="00F4263D">
        <w:rPr>
          <w:rFonts w:ascii="Times New Roman" w:eastAsia="Calibri" w:hAnsi="Times New Roman" w:cs="Times New Roman"/>
          <w:b/>
          <w:sz w:val="24"/>
          <w:szCs w:val="24"/>
          <w:lang w:val="en-GB"/>
        </w:rPr>
        <w:t>.</w:t>
      </w:r>
      <w:r w:rsidR="00BE1672" w:rsidRPr="00F4263D">
        <w:rPr>
          <w:rFonts w:ascii="Times New Roman" w:eastAsia="Calibri" w:hAnsi="Times New Roman" w:cs="Times New Roman"/>
          <w:b/>
          <w:sz w:val="24"/>
          <w:szCs w:val="24"/>
          <w:lang w:val="en-GB"/>
        </w:rPr>
        <w:t>2024</w:t>
      </w:r>
      <w:r w:rsidR="00B71D67" w:rsidRPr="00F4263D">
        <w:rPr>
          <w:rFonts w:ascii="Times New Roman" w:eastAsia="Calibri" w:hAnsi="Times New Roman" w:cs="Times New Roman"/>
          <w:b/>
          <w:sz w:val="24"/>
          <w:szCs w:val="24"/>
          <w:lang w:val="en-GB"/>
        </w:rPr>
        <w:t>.</w:t>
      </w:r>
    </w:p>
    <w:p w14:paraId="12DDDB84" w14:textId="77777777" w:rsidR="00B71D67" w:rsidRPr="00F4263D"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lang w:val="en-GB"/>
        </w:rPr>
      </w:pPr>
    </w:p>
    <w:p w14:paraId="1AFD6FB8" w14:textId="3C996F79" w:rsidR="002D2C82" w:rsidRPr="00F4263D" w:rsidRDefault="00C30780" w:rsidP="00062CDB">
      <w:pPr>
        <w:tabs>
          <w:tab w:val="left" w:pos="426"/>
        </w:tabs>
        <w:spacing w:after="240" w:line="240" w:lineRule="auto"/>
        <w:jc w:val="both"/>
        <w:textAlignment w:val="baseline"/>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Candidates admitted to participate in Stage </w:t>
      </w:r>
      <w:r w:rsidR="00192357" w:rsidRPr="00F4263D">
        <w:rPr>
          <w:rFonts w:ascii="Times New Roman" w:eastAsia="Calibri" w:hAnsi="Times New Roman" w:cs="Times New Roman"/>
          <w:sz w:val="24"/>
          <w:szCs w:val="24"/>
          <w:lang w:val="en-GB"/>
        </w:rPr>
        <w:t xml:space="preserve">II </w:t>
      </w:r>
      <w:r w:rsidRPr="00F4263D">
        <w:rPr>
          <w:rFonts w:ascii="Times New Roman" w:eastAsia="Calibri" w:hAnsi="Times New Roman" w:cs="Times New Roman"/>
          <w:sz w:val="24"/>
          <w:szCs w:val="24"/>
          <w:lang w:val="en-GB"/>
        </w:rPr>
        <w:t xml:space="preserve">of the tender procedure shall submit </w:t>
      </w:r>
      <w:r w:rsidRPr="00F4263D">
        <w:rPr>
          <w:rFonts w:ascii="Times New Roman" w:eastAsia="Calibri" w:hAnsi="Times New Roman" w:cs="Times New Roman"/>
          <w:i/>
          <w:iCs/>
          <w:sz w:val="24"/>
          <w:szCs w:val="24"/>
          <w:lang w:val="en-GB"/>
        </w:rPr>
        <w:t xml:space="preserve">an electronically signed offer in the form - Annex No. </w:t>
      </w:r>
      <w:r w:rsidR="008D23E7" w:rsidRPr="00F4263D">
        <w:rPr>
          <w:rFonts w:ascii="Times New Roman" w:eastAsia="Calibri" w:hAnsi="Times New Roman" w:cs="Times New Roman"/>
          <w:i/>
          <w:iCs/>
          <w:sz w:val="24"/>
          <w:szCs w:val="24"/>
          <w:lang w:val="en-GB"/>
        </w:rPr>
        <w:t xml:space="preserve">2 </w:t>
      </w:r>
      <w:r w:rsidRPr="00F4263D">
        <w:rPr>
          <w:rFonts w:ascii="Times New Roman" w:eastAsia="Calibri" w:hAnsi="Times New Roman" w:cs="Times New Roman"/>
          <w:sz w:val="24"/>
          <w:szCs w:val="24"/>
          <w:lang w:val="en-GB"/>
        </w:rPr>
        <w:t xml:space="preserve">to these </w:t>
      </w:r>
      <w:r w:rsidR="00F45713" w:rsidRPr="00F4263D">
        <w:rPr>
          <w:rFonts w:ascii="Times New Roman" w:eastAsia="Calibri" w:hAnsi="Times New Roman" w:cs="Times New Roman"/>
          <w:sz w:val="24"/>
          <w:szCs w:val="24"/>
          <w:lang w:val="en-GB"/>
        </w:rPr>
        <w:t xml:space="preserve">Terms and </w:t>
      </w:r>
      <w:r w:rsidRPr="00F4263D">
        <w:rPr>
          <w:rFonts w:ascii="Times New Roman" w:eastAsia="Calibri" w:hAnsi="Times New Roman" w:cs="Times New Roman"/>
          <w:sz w:val="24"/>
          <w:szCs w:val="24"/>
          <w:lang w:val="en-GB"/>
        </w:rPr>
        <w:t>Conditions, together with the annexes thereto, by e-mail to the following address</w:t>
      </w:r>
      <w:hyperlink r:id="rId13" w:history="1">
        <w:r w:rsidRPr="00F4263D">
          <w:rPr>
            <w:rFonts w:ascii="Times New Roman" w:eastAsia="Calibri" w:hAnsi="Times New Roman" w:cs="Times New Roman"/>
            <w:sz w:val="24"/>
            <w:szCs w:val="24"/>
            <w:lang w:val="en-GB"/>
          </w:rPr>
          <w:t>:</w:t>
        </w:r>
        <w:r w:rsidRPr="00F4263D">
          <w:rPr>
            <w:rFonts w:ascii="Times New Roman" w:eastAsia="Calibri" w:hAnsi="Times New Roman" w:cs="Times New Roman"/>
            <w:color w:val="0563C1" w:themeColor="hyperlink"/>
            <w:sz w:val="24"/>
            <w:szCs w:val="24"/>
            <w:lang w:val="en-GB"/>
          </w:rPr>
          <w:t xml:space="preserve"> </w:t>
        </w:r>
      </w:hyperlink>
      <w:hyperlink r:id="rId14" w:history="1">
        <w:r w:rsidR="00F45713" w:rsidRPr="00F4263D">
          <w:rPr>
            <w:rStyle w:val="Hyperlink"/>
            <w:rFonts w:ascii="Times New Roman" w:eastAsia="Calibri" w:hAnsi="Times New Roman" w:cs="Times New Roman"/>
            <w:sz w:val="24"/>
            <w:szCs w:val="24"/>
            <w:lang w:val="en-GB"/>
          </w:rPr>
          <w:t>tenders@bulgargaz.bg</w:t>
        </w:r>
      </w:hyperlink>
      <w:r w:rsidRPr="00F4263D">
        <w:rPr>
          <w:rFonts w:ascii="Times New Roman" w:eastAsia="Calibri" w:hAnsi="Times New Roman" w:cs="Times New Roman"/>
          <w:sz w:val="24"/>
          <w:szCs w:val="24"/>
          <w:lang w:val="en-GB"/>
        </w:rPr>
        <w:t xml:space="preserve"> in an archived format with a password by </w:t>
      </w:r>
      <w:r w:rsidR="001E2FE2" w:rsidRPr="00F4263D">
        <w:rPr>
          <w:rFonts w:ascii="Times New Roman" w:eastAsia="Calibri" w:hAnsi="Times New Roman" w:cs="Times New Roman"/>
          <w:sz w:val="24"/>
          <w:szCs w:val="24"/>
          <w:lang w:val="en-GB"/>
        </w:rPr>
        <w:t>10</w:t>
      </w:r>
      <w:r w:rsidRPr="00F4263D">
        <w:rPr>
          <w:rFonts w:ascii="Times New Roman" w:eastAsia="Calibri" w:hAnsi="Times New Roman" w:cs="Times New Roman"/>
          <w:sz w:val="24"/>
          <w:szCs w:val="24"/>
          <w:lang w:val="en-GB"/>
        </w:rPr>
        <w:t xml:space="preserve">:00 a.m. </w:t>
      </w:r>
      <w:r w:rsidR="00BE1672" w:rsidRPr="00F4263D">
        <w:rPr>
          <w:rFonts w:ascii="Times New Roman" w:eastAsia="Calibri" w:hAnsi="Times New Roman" w:cs="Times New Roman"/>
          <w:sz w:val="24"/>
          <w:szCs w:val="24"/>
          <w:lang w:val="en-GB"/>
        </w:rPr>
        <w:t xml:space="preserve">local time </w:t>
      </w:r>
      <w:r w:rsidRPr="00F4263D">
        <w:rPr>
          <w:rFonts w:ascii="Times New Roman" w:eastAsia="Calibri" w:hAnsi="Times New Roman" w:cs="Times New Roman"/>
          <w:sz w:val="24"/>
          <w:szCs w:val="24"/>
          <w:lang w:val="en-GB"/>
        </w:rPr>
        <w:t xml:space="preserve">on </w:t>
      </w:r>
      <w:r w:rsidR="00D6591C" w:rsidRPr="00F4263D">
        <w:rPr>
          <w:rFonts w:ascii="Times New Roman" w:eastAsia="Calibri" w:hAnsi="Times New Roman" w:cs="Times New Roman"/>
          <w:sz w:val="24"/>
          <w:szCs w:val="24"/>
          <w:lang w:val="en-GB"/>
        </w:rPr>
        <w:t>12</w:t>
      </w:r>
      <w:r w:rsidR="00E87CCD" w:rsidRPr="00F4263D">
        <w:rPr>
          <w:rFonts w:ascii="Times New Roman" w:eastAsia="Calibri" w:hAnsi="Times New Roman" w:cs="Times New Roman"/>
          <w:sz w:val="24"/>
          <w:szCs w:val="24"/>
          <w:lang w:val="en-GB"/>
        </w:rPr>
        <w:t>.</w:t>
      </w:r>
      <w:r w:rsidR="00D6591C" w:rsidRPr="00F4263D">
        <w:rPr>
          <w:rFonts w:ascii="Times New Roman" w:eastAsia="Calibri" w:hAnsi="Times New Roman" w:cs="Times New Roman"/>
          <w:sz w:val="24"/>
          <w:szCs w:val="24"/>
          <w:lang w:val="en-GB"/>
        </w:rPr>
        <w:t>11</w:t>
      </w:r>
      <w:r w:rsidR="00E87CCD" w:rsidRPr="00F4263D">
        <w:rPr>
          <w:rFonts w:ascii="Times New Roman" w:eastAsia="Calibri" w:hAnsi="Times New Roman" w:cs="Times New Roman"/>
          <w:sz w:val="24"/>
          <w:szCs w:val="24"/>
          <w:lang w:val="en-GB"/>
        </w:rPr>
        <w:t>.</w:t>
      </w:r>
      <w:r w:rsidR="00BE1672" w:rsidRPr="00F4263D">
        <w:rPr>
          <w:rFonts w:ascii="Times New Roman" w:eastAsia="Calibri" w:hAnsi="Times New Roman" w:cs="Times New Roman"/>
          <w:sz w:val="24"/>
          <w:szCs w:val="24"/>
          <w:lang w:val="en-GB"/>
        </w:rPr>
        <w:t>2024</w:t>
      </w:r>
      <w:r w:rsidRPr="00F4263D">
        <w:rPr>
          <w:rFonts w:ascii="Times New Roman" w:eastAsia="Calibri" w:hAnsi="Times New Roman" w:cs="Times New Roman"/>
          <w:sz w:val="24"/>
          <w:szCs w:val="24"/>
          <w:lang w:val="en-GB"/>
        </w:rPr>
        <w:t xml:space="preserve">. </w:t>
      </w:r>
    </w:p>
    <w:p w14:paraId="07B3ABAE" w14:textId="3CD745BC" w:rsidR="002D2C82" w:rsidRPr="00F4263D" w:rsidRDefault="00C30780" w:rsidP="00062CDB">
      <w:pPr>
        <w:spacing w:after="0" w:line="240" w:lineRule="auto"/>
        <w:contextualSpacing/>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lastRenderedPageBreak/>
        <w:t xml:space="preserve">The password must be sent by a separate e-mail to the same e-mail address no earlier than </w:t>
      </w:r>
      <w:r w:rsidR="00BA50B9" w:rsidRPr="00F4263D">
        <w:rPr>
          <w:rFonts w:ascii="Times New Roman" w:eastAsia="Calibri" w:hAnsi="Times New Roman" w:cs="Times New Roman"/>
          <w:sz w:val="24"/>
          <w:szCs w:val="24"/>
          <w:lang w:val="en-GB"/>
        </w:rPr>
        <w:t>10</w:t>
      </w:r>
      <w:r w:rsidRPr="00F4263D">
        <w:rPr>
          <w:rFonts w:ascii="Times New Roman" w:eastAsia="Calibri" w:hAnsi="Times New Roman" w:cs="Times New Roman"/>
          <w:sz w:val="24"/>
          <w:szCs w:val="24"/>
          <w:lang w:val="en-GB"/>
        </w:rPr>
        <w:t xml:space="preserve">:00 a.m. and no later than </w:t>
      </w:r>
      <w:r w:rsidR="00BA50B9" w:rsidRPr="00F4263D">
        <w:rPr>
          <w:rFonts w:ascii="Times New Roman" w:eastAsia="Calibri" w:hAnsi="Times New Roman" w:cs="Times New Roman"/>
          <w:sz w:val="24"/>
          <w:szCs w:val="24"/>
          <w:lang w:val="en-GB"/>
        </w:rPr>
        <w:t>12</w:t>
      </w:r>
      <w:r w:rsidRPr="00F4263D">
        <w:rPr>
          <w:rFonts w:ascii="Times New Roman" w:eastAsia="Calibri" w:hAnsi="Times New Roman" w:cs="Times New Roman"/>
          <w:sz w:val="24"/>
          <w:szCs w:val="24"/>
          <w:lang w:val="en-GB"/>
        </w:rPr>
        <w:t>:</w:t>
      </w:r>
      <w:r w:rsidR="00BA50B9" w:rsidRPr="00F4263D">
        <w:rPr>
          <w:rFonts w:ascii="Times New Roman" w:eastAsia="Calibri" w:hAnsi="Times New Roman" w:cs="Times New Roman"/>
          <w:sz w:val="24"/>
          <w:szCs w:val="24"/>
          <w:lang w:val="en-GB"/>
        </w:rPr>
        <w:t xml:space="preserve">00 </w:t>
      </w:r>
      <w:r w:rsidR="00F45713" w:rsidRPr="00F4263D">
        <w:rPr>
          <w:rFonts w:ascii="Times New Roman" w:eastAsia="Calibri" w:hAnsi="Times New Roman" w:cs="Times New Roman"/>
          <w:sz w:val="24"/>
          <w:szCs w:val="24"/>
          <w:lang w:val="en-GB"/>
        </w:rPr>
        <w:t>noon</w:t>
      </w:r>
      <w:r w:rsidRPr="00F4263D">
        <w:rPr>
          <w:rFonts w:ascii="Times New Roman" w:eastAsia="Calibri" w:hAnsi="Times New Roman" w:cs="Times New Roman"/>
          <w:sz w:val="24"/>
          <w:szCs w:val="24"/>
          <w:lang w:val="en-GB"/>
        </w:rPr>
        <w:t xml:space="preserve"> </w:t>
      </w:r>
      <w:r w:rsidR="00BB18D2" w:rsidRPr="00F4263D">
        <w:rPr>
          <w:rFonts w:ascii="Times New Roman" w:eastAsia="Calibri" w:hAnsi="Times New Roman" w:cs="Times New Roman"/>
          <w:sz w:val="24"/>
          <w:szCs w:val="24"/>
          <w:lang w:val="en-GB"/>
        </w:rPr>
        <w:t xml:space="preserve">local time </w:t>
      </w:r>
      <w:r w:rsidRPr="00F4263D">
        <w:rPr>
          <w:rFonts w:ascii="Times New Roman" w:eastAsia="Calibri" w:hAnsi="Times New Roman" w:cs="Times New Roman"/>
          <w:sz w:val="24"/>
          <w:szCs w:val="24"/>
          <w:lang w:val="en-GB"/>
        </w:rPr>
        <w:t xml:space="preserve">on </w:t>
      </w:r>
      <w:r w:rsidR="00C03894" w:rsidRPr="00F4263D">
        <w:rPr>
          <w:rFonts w:ascii="Times New Roman" w:eastAsia="Calibri" w:hAnsi="Times New Roman" w:cs="Times New Roman"/>
          <w:b/>
          <w:bCs/>
          <w:sz w:val="24"/>
          <w:szCs w:val="24"/>
          <w:lang w:val="en-GB"/>
        </w:rPr>
        <w:t>12</w:t>
      </w:r>
      <w:r w:rsidR="00E87CCD" w:rsidRPr="00F4263D">
        <w:rPr>
          <w:rFonts w:ascii="Times New Roman" w:eastAsia="Calibri" w:hAnsi="Times New Roman" w:cs="Times New Roman"/>
          <w:b/>
          <w:bCs/>
          <w:sz w:val="24"/>
          <w:szCs w:val="24"/>
          <w:lang w:val="en-GB"/>
        </w:rPr>
        <w:t>.</w:t>
      </w:r>
      <w:r w:rsidR="00C03894" w:rsidRPr="00F4263D">
        <w:rPr>
          <w:rFonts w:ascii="Times New Roman" w:eastAsia="Calibri" w:hAnsi="Times New Roman" w:cs="Times New Roman"/>
          <w:b/>
          <w:bCs/>
          <w:sz w:val="24"/>
          <w:szCs w:val="24"/>
          <w:lang w:val="en-GB"/>
        </w:rPr>
        <w:t>11</w:t>
      </w:r>
      <w:r w:rsidR="00E87CCD" w:rsidRPr="00F4263D">
        <w:rPr>
          <w:rFonts w:ascii="Times New Roman" w:eastAsia="Calibri" w:hAnsi="Times New Roman" w:cs="Times New Roman"/>
          <w:b/>
          <w:bCs/>
          <w:sz w:val="24"/>
          <w:szCs w:val="24"/>
          <w:lang w:val="en-GB"/>
        </w:rPr>
        <w:t>.</w:t>
      </w:r>
      <w:r w:rsidR="00BB18D2" w:rsidRPr="00F4263D">
        <w:rPr>
          <w:rFonts w:ascii="Times New Roman" w:eastAsia="Calibri" w:hAnsi="Times New Roman" w:cs="Times New Roman"/>
          <w:b/>
          <w:bCs/>
          <w:sz w:val="24"/>
          <w:szCs w:val="24"/>
          <w:lang w:val="en-GB"/>
        </w:rPr>
        <w:t>2024</w:t>
      </w:r>
      <w:r w:rsidRPr="00F4263D">
        <w:rPr>
          <w:rFonts w:ascii="Times New Roman" w:eastAsia="Calibri" w:hAnsi="Times New Roman" w:cs="Times New Roman"/>
          <w:b/>
          <w:bCs/>
          <w:sz w:val="24"/>
          <w:szCs w:val="24"/>
          <w:lang w:val="en-GB"/>
        </w:rPr>
        <w:t>.</w:t>
      </w:r>
    </w:p>
    <w:p w14:paraId="78F721BE" w14:textId="77777777" w:rsidR="00B71D67" w:rsidRPr="00F4263D"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12CDF0C7" w14:textId="79BA8FD8" w:rsidR="002D2C82" w:rsidRPr="00F4263D" w:rsidRDefault="00C30780" w:rsidP="00062CDB">
      <w:pPr>
        <w:spacing w:after="0" w:line="240" w:lineRule="auto"/>
        <w:jc w:val="both"/>
        <w:rPr>
          <w:rFonts w:ascii="Times New Roman" w:eastAsia="Calibri" w:hAnsi="Times New Roman" w:cs="Times New Roman"/>
          <w:sz w:val="24"/>
          <w:szCs w:val="24"/>
          <w:lang w:val="en-GB"/>
        </w:rPr>
      </w:pPr>
      <w:r w:rsidRPr="00F4263D">
        <w:rPr>
          <w:rFonts w:ascii="Times New Roman" w:eastAsia="Calibri" w:hAnsi="Times New Roman" w:cs="Times New Roman"/>
          <w:b/>
          <w:bCs/>
          <w:sz w:val="24"/>
          <w:szCs w:val="24"/>
          <w:lang w:val="en-GB"/>
        </w:rPr>
        <w:t xml:space="preserve">Power of </w:t>
      </w:r>
      <w:r w:rsidR="00F45713" w:rsidRPr="00F4263D">
        <w:rPr>
          <w:rFonts w:ascii="Times New Roman" w:eastAsia="Calibri" w:hAnsi="Times New Roman" w:cs="Times New Roman"/>
          <w:b/>
          <w:bCs/>
          <w:sz w:val="24"/>
          <w:szCs w:val="24"/>
          <w:lang w:val="en-GB"/>
        </w:rPr>
        <w:t xml:space="preserve">Attorney </w:t>
      </w:r>
      <w:r w:rsidRPr="00F4263D">
        <w:rPr>
          <w:rFonts w:ascii="Times New Roman" w:eastAsia="Calibri" w:hAnsi="Times New Roman" w:cs="Times New Roman"/>
          <w:sz w:val="24"/>
          <w:szCs w:val="24"/>
          <w:lang w:val="en-GB"/>
        </w:rPr>
        <w:t xml:space="preserve">- to be attached if the </w:t>
      </w:r>
      <w:r w:rsidR="00F45713" w:rsidRPr="00F4263D">
        <w:rPr>
          <w:rFonts w:ascii="Times New Roman" w:eastAsia="Calibri" w:hAnsi="Times New Roman" w:cs="Times New Roman"/>
          <w:sz w:val="24"/>
          <w:szCs w:val="24"/>
          <w:lang w:val="en-GB"/>
        </w:rPr>
        <w:t>offer</w:t>
      </w:r>
      <w:r w:rsidRPr="00F4263D">
        <w:rPr>
          <w:rFonts w:ascii="Times New Roman" w:eastAsia="Calibri" w:hAnsi="Times New Roman" w:cs="Times New Roman"/>
          <w:sz w:val="24"/>
          <w:szCs w:val="24"/>
          <w:lang w:val="en-GB"/>
        </w:rPr>
        <w:t xml:space="preserve"> is signed by </w:t>
      </w:r>
      <w:r w:rsidR="00F45713" w:rsidRPr="00F4263D">
        <w:rPr>
          <w:rFonts w:ascii="Times New Roman" w:eastAsia="Calibri" w:hAnsi="Times New Roman" w:cs="Times New Roman"/>
          <w:sz w:val="24"/>
          <w:szCs w:val="24"/>
          <w:lang w:val="en-GB"/>
        </w:rPr>
        <w:t>proxy</w:t>
      </w:r>
      <w:r w:rsidR="002A72AB" w:rsidRPr="00F4263D">
        <w:rPr>
          <w:rFonts w:ascii="Times New Roman" w:eastAsia="Calibri" w:hAnsi="Times New Roman" w:cs="Times New Roman"/>
          <w:sz w:val="24"/>
          <w:szCs w:val="24"/>
          <w:lang w:val="en-GB"/>
        </w:rPr>
        <w:t>.</w:t>
      </w:r>
    </w:p>
    <w:p w14:paraId="7E655BBA" w14:textId="77777777" w:rsidR="00A337EE" w:rsidRPr="00F4263D" w:rsidRDefault="00A337EE" w:rsidP="00C30780">
      <w:pPr>
        <w:spacing w:after="0" w:line="240" w:lineRule="auto"/>
        <w:contextualSpacing/>
        <w:jc w:val="both"/>
        <w:rPr>
          <w:rFonts w:ascii="Times New Roman" w:eastAsia="Calibri" w:hAnsi="Times New Roman" w:cs="Times New Roman"/>
          <w:b/>
          <w:bCs/>
          <w:sz w:val="24"/>
          <w:szCs w:val="24"/>
          <w:lang w:val="en-GB"/>
        </w:rPr>
      </w:pPr>
    </w:p>
    <w:p w14:paraId="1E11F7F0" w14:textId="77777777" w:rsidR="00B71D67" w:rsidRPr="00F4263D" w:rsidRDefault="00B71D67" w:rsidP="00B71D67">
      <w:pPr>
        <w:tabs>
          <w:tab w:val="left" w:pos="993"/>
        </w:tabs>
        <w:spacing w:after="0"/>
        <w:ind w:firstLine="709"/>
        <w:jc w:val="both"/>
        <w:rPr>
          <w:rFonts w:ascii="Times New Roman" w:eastAsia="Calibri" w:hAnsi="Times New Roman" w:cs="Times New Roman"/>
          <w:sz w:val="24"/>
          <w:szCs w:val="24"/>
          <w:lang w:val="en-GB"/>
        </w:rPr>
      </w:pPr>
    </w:p>
    <w:p w14:paraId="019ACF79" w14:textId="6EF61AFF" w:rsidR="002D2C82" w:rsidRPr="00F4263D" w:rsidRDefault="00C30780">
      <w:pPr>
        <w:tabs>
          <w:tab w:val="left" w:pos="993"/>
        </w:tabs>
        <w:jc w:val="both"/>
        <w:rPr>
          <w:rFonts w:ascii="Times New Roman" w:eastAsia="Calibri" w:hAnsi="Times New Roman" w:cs="Times New Roman"/>
          <w:b/>
          <w:bCs/>
          <w:sz w:val="24"/>
          <w:szCs w:val="24"/>
          <w:u w:val="single"/>
          <w:lang w:val="en-GB"/>
        </w:rPr>
      </w:pPr>
      <w:r w:rsidRPr="00F4263D">
        <w:rPr>
          <w:rFonts w:ascii="Times New Roman" w:eastAsia="Calibri" w:hAnsi="Times New Roman" w:cs="Times New Roman"/>
          <w:b/>
          <w:bCs/>
          <w:sz w:val="24"/>
          <w:szCs w:val="24"/>
          <w:u w:val="single"/>
          <w:lang w:val="en-GB"/>
        </w:rPr>
        <w:t xml:space="preserve">Stage </w:t>
      </w:r>
      <w:r w:rsidR="00730E8A" w:rsidRPr="00F4263D">
        <w:rPr>
          <w:rFonts w:ascii="Times New Roman" w:eastAsia="Calibri" w:hAnsi="Times New Roman" w:cs="Times New Roman"/>
          <w:b/>
          <w:bCs/>
          <w:sz w:val="24"/>
          <w:szCs w:val="24"/>
          <w:u w:val="single"/>
          <w:lang w:val="en-GB"/>
        </w:rPr>
        <w:t xml:space="preserve">III. </w:t>
      </w:r>
      <w:r w:rsidRPr="00F4263D">
        <w:rPr>
          <w:rFonts w:ascii="Times New Roman" w:eastAsia="Calibri" w:hAnsi="Times New Roman" w:cs="Times New Roman"/>
          <w:b/>
          <w:bCs/>
          <w:sz w:val="24"/>
          <w:szCs w:val="24"/>
          <w:u w:val="single"/>
          <w:lang w:val="en-GB"/>
        </w:rPr>
        <w:t xml:space="preserve">Evaluation and ranking of </w:t>
      </w:r>
      <w:r w:rsidR="00705614" w:rsidRPr="00F4263D">
        <w:rPr>
          <w:rFonts w:ascii="Times New Roman" w:eastAsia="Calibri" w:hAnsi="Times New Roman" w:cs="Times New Roman"/>
          <w:b/>
          <w:bCs/>
          <w:sz w:val="24"/>
          <w:szCs w:val="24"/>
          <w:u w:val="single"/>
          <w:lang w:val="en-GB"/>
        </w:rPr>
        <w:t>offers</w:t>
      </w:r>
      <w:r w:rsidRPr="00F4263D">
        <w:rPr>
          <w:rFonts w:ascii="Times New Roman" w:eastAsia="Calibri" w:hAnsi="Times New Roman" w:cs="Times New Roman"/>
          <w:b/>
          <w:bCs/>
          <w:sz w:val="24"/>
          <w:szCs w:val="24"/>
          <w:u w:val="single"/>
          <w:lang w:val="en-GB"/>
        </w:rPr>
        <w:t xml:space="preserve"> </w:t>
      </w:r>
    </w:p>
    <w:p w14:paraId="2B160BE2" w14:textId="3FC4B503" w:rsidR="002D2C82" w:rsidRPr="00F4263D" w:rsidRDefault="00705614">
      <w:pPr>
        <w:shd w:val="clear" w:color="auto" w:fill="FFFFFF"/>
        <w:tabs>
          <w:tab w:val="left" w:pos="426"/>
        </w:tabs>
        <w:ind w:firstLine="709"/>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The </w:t>
      </w:r>
      <w:r w:rsidR="00AD6E4D" w:rsidRPr="00F4263D">
        <w:rPr>
          <w:rFonts w:ascii="Times New Roman" w:eastAsia="Calibri" w:hAnsi="Times New Roman" w:cs="Times New Roman"/>
          <w:sz w:val="24"/>
          <w:szCs w:val="24"/>
          <w:lang w:val="en-GB"/>
        </w:rPr>
        <w:t xml:space="preserve">offers </w:t>
      </w:r>
      <w:r w:rsidR="00133A6A" w:rsidRPr="00F4263D">
        <w:rPr>
          <w:rFonts w:ascii="Times New Roman" w:eastAsia="Calibri" w:hAnsi="Times New Roman" w:cs="Times New Roman"/>
          <w:sz w:val="24"/>
          <w:szCs w:val="24"/>
          <w:lang w:val="en-GB"/>
        </w:rPr>
        <w:t xml:space="preserve">will be opened at </w:t>
      </w:r>
      <w:r w:rsidR="00DA043B" w:rsidRPr="00F4263D">
        <w:rPr>
          <w:rFonts w:ascii="Times New Roman" w:eastAsia="Calibri" w:hAnsi="Times New Roman" w:cs="Times New Roman"/>
          <w:sz w:val="24"/>
          <w:szCs w:val="24"/>
          <w:lang w:val="en-GB"/>
        </w:rPr>
        <w:t>1</w:t>
      </w:r>
      <w:r w:rsidR="00133A6A" w:rsidRPr="00F4263D">
        <w:rPr>
          <w:rFonts w:ascii="Times New Roman" w:eastAsia="Calibri" w:hAnsi="Times New Roman" w:cs="Times New Roman"/>
          <w:sz w:val="24"/>
          <w:szCs w:val="24"/>
          <w:lang w:val="en-GB"/>
        </w:rPr>
        <w:t>:00</w:t>
      </w:r>
      <w:r w:rsidR="00AD6E4D" w:rsidRPr="00F4263D">
        <w:rPr>
          <w:rFonts w:ascii="Times New Roman" w:eastAsia="Calibri" w:hAnsi="Times New Roman" w:cs="Times New Roman"/>
          <w:sz w:val="24"/>
          <w:szCs w:val="24"/>
          <w:lang w:val="en-GB"/>
        </w:rPr>
        <w:t xml:space="preserve"> p.m.</w:t>
      </w:r>
      <w:r w:rsidR="00133A6A" w:rsidRPr="00F4263D">
        <w:rPr>
          <w:rFonts w:ascii="Times New Roman" w:eastAsia="Calibri" w:hAnsi="Times New Roman" w:cs="Times New Roman"/>
          <w:sz w:val="24"/>
          <w:szCs w:val="24"/>
          <w:lang w:val="en-GB"/>
        </w:rPr>
        <w:t xml:space="preserve">, </w:t>
      </w:r>
      <w:r w:rsidR="00365597" w:rsidRPr="00F4263D">
        <w:rPr>
          <w:rFonts w:ascii="Times New Roman" w:eastAsia="Calibri" w:hAnsi="Times New Roman" w:cs="Times New Roman"/>
          <w:sz w:val="24"/>
          <w:szCs w:val="24"/>
          <w:lang w:val="en-GB"/>
        </w:rPr>
        <w:t>local time</w:t>
      </w:r>
      <w:r w:rsidR="00133A6A" w:rsidRPr="00F4263D">
        <w:rPr>
          <w:rFonts w:ascii="Times New Roman" w:eastAsia="Calibri" w:hAnsi="Times New Roman" w:cs="Times New Roman"/>
          <w:sz w:val="24"/>
          <w:szCs w:val="24"/>
          <w:lang w:val="en-GB"/>
        </w:rPr>
        <w:t xml:space="preserve">, on </w:t>
      </w:r>
      <w:r w:rsidR="00C03894" w:rsidRPr="00F4263D">
        <w:rPr>
          <w:rFonts w:ascii="Times New Roman" w:eastAsia="Calibri" w:hAnsi="Times New Roman" w:cs="Times New Roman"/>
          <w:b/>
          <w:bCs/>
          <w:sz w:val="24"/>
          <w:szCs w:val="24"/>
          <w:lang w:val="en-GB"/>
        </w:rPr>
        <w:t>12</w:t>
      </w:r>
      <w:r w:rsidR="006777E3" w:rsidRPr="00F4263D">
        <w:rPr>
          <w:rFonts w:ascii="Times New Roman" w:eastAsia="Calibri" w:hAnsi="Times New Roman" w:cs="Times New Roman"/>
          <w:b/>
          <w:bCs/>
          <w:sz w:val="24"/>
          <w:szCs w:val="24"/>
          <w:lang w:val="en-GB"/>
        </w:rPr>
        <w:t>.</w:t>
      </w:r>
      <w:r w:rsidR="00C03894" w:rsidRPr="00F4263D">
        <w:rPr>
          <w:rFonts w:ascii="Times New Roman" w:eastAsia="Calibri" w:hAnsi="Times New Roman" w:cs="Times New Roman"/>
          <w:b/>
          <w:bCs/>
          <w:sz w:val="24"/>
          <w:szCs w:val="24"/>
          <w:lang w:val="en-GB"/>
        </w:rPr>
        <w:t>11</w:t>
      </w:r>
      <w:r w:rsidR="006777E3" w:rsidRPr="00F4263D">
        <w:rPr>
          <w:rFonts w:ascii="Times New Roman" w:eastAsia="Calibri" w:hAnsi="Times New Roman" w:cs="Times New Roman"/>
          <w:b/>
          <w:bCs/>
          <w:sz w:val="24"/>
          <w:szCs w:val="24"/>
          <w:lang w:val="en-GB"/>
        </w:rPr>
        <w:t>.</w:t>
      </w:r>
      <w:r w:rsidR="00365597" w:rsidRPr="00F4263D">
        <w:rPr>
          <w:rFonts w:ascii="Times New Roman" w:eastAsia="Calibri" w:hAnsi="Times New Roman" w:cs="Times New Roman"/>
          <w:b/>
          <w:bCs/>
          <w:sz w:val="24"/>
          <w:szCs w:val="24"/>
          <w:lang w:val="en-GB"/>
        </w:rPr>
        <w:t>2024</w:t>
      </w:r>
      <w:r w:rsidR="00133A6A" w:rsidRPr="00F4263D">
        <w:rPr>
          <w:rFonts w:ascii="Times New Roman" w:eastAsia="Calibri" w:hAnsi="Times New Roman" w:cs="Times New Roman"/>
          <w:b/>
          <w:bCs/>
          <w:sz w:val="24"/>
          <w:szCs w:val="24"/>
          <w:lang w:val="en-GB"/>
        </w:rPr>
        <w:t>.</w:t>
      </w:r>
    </w:p>
    <w:p w14:paraId="07D2960D" w14:textId="77777777" w:rsidR="002D2C82" w:rsidRPr="00F4263D" w:rsidRDefault="00C30780">
      <w:pPr>
        <w:tabs>
          <w:tab w:val="left" w:pos="993"/>
        </w:tabs>
        <w:spacing w:after="0"/>
        <w:jc w:val="both"/>
        <w:rPr>
          <w:rFonts w:ascii="Times New Roman" w:eastAsia="Calibri" w:hAnsi="Times New Roman" w:cs="Times New Roman"/>
          <w:b/>
          <w:bCs/>
          <w:sz w:val="24"/>
          <w:szCs w:val="24"/>
          <w:lang w:val="en-GB"/>
        </w:rPr>
      </w:pPr>
      <w:r w:rsidRPr="00F4263D">
        <w:rPr>
          <w:rFonts w:ascii="Times New Roman" w:eastAsia="Calibri" w:hAnsi="Times New Roman" w:cs="Times New Roman"/>
          <w:b/>
          <w:bCs/>
          <w:sz w:val="24"/>
          <w:szCs w:val="24"/>
          <w:lang w:val="en-GB"/>
        </w:rPr>
        <w:t>No participant will be admitted for evaluation and ranking:</w:t>
      </w:r>
    </w:p>
    <w:p w14:paraId="34D33180" w14:textId="4EA6F8E5" w:rsidR="002D2C82" w:rsidRPr="00F4263D" w:rsidRDefault="00AB3094">
      <w:pPr>
        <w:numPr>
          <w:ilvl w:val="0"/>
          <w:numId w:val="15"/>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who </w:t>
      </w:r>
      <w:r w:rsidR="00C30780" w:rsidRPr="00F4263D">
        <w:rPr>
          <w:rFonts w:ascii="Times New Roman" w:eastAsia="Calibri" w:hAnsi="Times New Roman" w:cs="Times New Roman"/>
          <w:sz w:val="24"/>
          <w:szCs w:val="24"/>
          <w:lang w:val="en-GB"/>
        </w:rPr>
        <w:t>has submitted a</w:t>
      </w:r>
      <w:r w:rsidRPr="00F4263D">
        <w:rPr>
          <w:rFonts w:ascii="Times New Roman" w:eastAsia="Calibri" w:hAnsi="Times New Roman" w:cs="Times New Roman"/>
          <w:sz w:val="24"/>
          <w:szCs w:val="24"/>
          <w:lang w:val="en-GB"/>
        </w:rPr>
        <w:t>n</w:t>
      </w:r>
      <w:r w:rsidR="00C30780" w:rsidRPr="00F4263D">
        <w:rPr>
          <w:rFonts w:ascii="Times New Roman" w:eastAsia="Calibri" w:hAnsi="Times New Roman" w:cs="Times New Roman"/>
          <w:sz w:val="24"/>
          <w:szCs w:val="24"/>
          <w:lang w:val="en-GB"/>
        </w:rPr>
        <w:t xml:space="preserve"> </w:t>
      </w:r>
      <w:r w:rsidRPr="00F4263D">
        <w:rPr>
          <w:rFonts w:ascii="Times New Roman" w:eastAsia="Calibri" w:hAnsi="Times New Roman" w:cs="Times New Roman"/>
          <w:sz w:val="24"/>
          <w:szCs w:val="24"/>
          <w:lang w:val="en-GB"/>
        </w:rPr>
        <w:t>offer</w:t>
      </w:r>
      <w:r w:rsidR="00C30780" w:rsidRPr="00F4263D">
        <w:rPr>
          <w:rFonts w:ascii="Times New Roman" w:eastAsia="Calibri" w:hAnsi="Times New Roman" w:cs="Times New Roman"/>
          <w:sz w:val="24"/>
          <w:szCs w:val="24"/>
          <w:lang w:val="en-GB"/>
        </w:rPr>
        <w:t xml:space="preserve"> and/or password </w:t>
      </w:r>
      <w:r w:rsidR="004F722F" w:rsidRPr="00F4263D">
        <w:rPr>
          <w:rFonts w:ascii="Times New Roman" w:eastAsia="Calibri" w:hAnsi="Times New Roman" w:cs="Times New Roman"/>
          <w:sz w:val="24"/>
          <w:szCs w:val="24"/>
          <w:lang w:val="en-GB"/>
        </w:rPr>
        <w:t xml:space="preserve">outside the </w:t>
      </w:r>
      <w:r w:rsidR="00C30780" w:rsidRPr="00F4263D">
        <w:rPr>
          <w:rFonts w:ascii="Times New Roman" w:eastAsia="Calibri" w:hAnsi="Times New Roman" w:cs="Times New Roman"/>
          <w:sz w:val="24"/>
          <w:szCs w:val="24"/>
          <w:lang w:val="en-GB"/>
        </w:rPr>
        <w:t xml:space="preserve">time </w:t>
      </w:r>
      <w:proofErr w:type="gramStart"/>
      <w:r w:rsidR="00C30780" w:rsidRPr="00F4263D">
        <w:rPr>
          <w:rFonts w:ascii="Times New Roman" w:eastAsia="Calibri" w:hAnsi="Times New Roman" w:cs="Times New Roman"/>
          <w:sz w:val="24"/>
          <w:szCs w:val="24"/>
          <w:lang w:val="en-GB"/>
        </w:rPr>
        <w:t>limit;</w:t>
      </w:r>
      <w:proofErr w:type="gramEnd"/>
    </w:p>
    <w:p w14:paraId="251EC33F" w14:textId="5B2A3275" w:rsidR="002D2C82" w:rsidRPr="00F4263D" w:rsidRDefault="00C30780">
      <w:pPr>
        <w:numPr>
          <w:ilvl w:val="0"/>
          <w:numId w:val="15"/>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submitting </w:t>
      </w:r>
      <w:r w:rsidR="00AB3094" w:rsidRPr="00F4263D">
        <w:rPr>
          <w:rFonts w:ascii="Times New Roman" w:eastAsia="Calibri" w:hAnsi="Times New Roman" w:cs="Times New Roman"/>
          <w:sz w:val="24"/>
          <w:szCs w:val="24"/>
          <w:lang w:val="en-GB"/>
        </w:rPr>
        <w:t xml:space="preserve">an offer </w:t>
      </w:r>
      <w:r w:rsidRPr="00F4263D">
        <w:rPr>
          <w:rFonts w:ascii="Times New Roman" w:eastAsia="Calibri" w:hAnsi="Times New Roman" w:cs="Times New Roman"/>
          <w:sz w:val="24"/>
          <w:szCs w:val="24"/>
          <w:lang w:val="en-GB"/>
        </w:rPr>
        <w:t xml:space="preserve">whose content does not comply with the above-mentioned mandatory </w:t>
      </w:r>
      <w:r w:rsidR="00237E7B" w:rsidRPr="00F4263D">
        <w:rPr>
          <w:rFonts w:ascii="Times New Roman" w:eastAsia="Calibri" w:hAnsi="Times New Roman" w:cs="Times New Roman"/>
          <w:sz w:val="24"/>
          <w:szCs w:val="24"/>
          <w:lang w:val="en-GB"/>
        </w:rPr>
        <w:t xml:space="preserve">delivery conditions </w:t>
      </w:r>
      <w:r w:rsidRPr="00F4263D">
        <w:rPr>
          <w:rFonts w:ascii="Times New Roman" w:eastAsia="Calibri" w:hAnsi="Times New Roman" w:cs="Times New Roman"/>
          <w:sz w:val="24"/>
          <w:szCs w:val="24"/>
          <w:lang w:val="en-GB"/>
        </w:rPr>
        <w:t xml:space="preserve">or a password that does not open the </w:t>
      </w:r>
      <w:r w:rsidR="00AB3094" w:rsidRPr="00F4263D">
        <w:rPr>
          <w:rFonts w:ascii="Times New Roman" w:eastAsia="Calibri" w:hAnsi="Times New Roman" w:cs="Times New Roman"/>
          <w:sz w:val="24"/>
          <w:szCs w:val="24"/>
          <w:lang w:val="en-GB"/>
        </w:rPr>
        <w:t>offer as</w:t>
      </w:r>
      <w:r w:rsidRPr="00F4263D">
        <w:rPr>
          <w:rFonts w:ascii="Times New Roman" w:eastAsia="Calibri" w:hAnsi="Times New Roman" w:cs="Times New Roman"/>
          <w:sz w:val="24"/>
          <w:szCs w:val="24"/>
          <w:lang w:val="en-GB"/>
        </w:rPr>
        <w:t xml:space="preserve"> submitted</w:t>
      </w:r>
      <w:r w:rsidR="00CE3DEB" w:rsidRPr="00F4263D">
        <w:rPr>
          <w:rFonts w:ascii="Times New Roman" w:eastAsia="Calibri" w:hAnsi="Times New Roman" w:cs="Times New Roman"/>
          <w:sz w:val="24"/>
          <w:szCs w:val="24"/>
          <w:lang w:val="en-GB"/>
        </w:rPr>
        <w:t>.</w:t>
      </w:r>
      <w:r w:rsidR="00AB3094" w:rsidRPr="00F4263D">
        <w:rPr>
          <w:rFonts w:ascii="Times New Roman" w:eastAsia="Calibri" w:hAnsi="Times New Roman" w:cs="Times New Roman"/>
          <w:sz w:val="24"/>
          <w:szCs w:val="24"/>
          <w:lang w:val="en-GB"/>
        </w:rPr>
        <w:t xml:space="preserve"> </w:t>
      </w:r>
    </w:p>
    <w:p w14:paraId="28350B83" w14:textId="5FE2B373" w:rsidR="002D2C82" w:rsidRPr="00F4263D" w:rsidRDefault="00730E8A">
      <w:pPr>
        <w:shd w:val="clear" w:color="auto" w:fill="FFFFFF" w:themeFill="background1"/>
        <w:tabs>
          <w:tab w:val="left" w:pos="426"/>
        </w:tabs>
        <w:spacing w:before="240" w:after="0"/>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The </w:t>
      </w:r>
      <w:r w:rsidR="009F6480" w:rsidRPr="00F4263D">
        <w:rPr>
          <w:rFonts w:ascii="Times New Roman" w:eastAsia="Calibri" w:hAnsi="Times New Roman" w:cs="Times New Roman"/>
          <w:sz w:val="24"/>
          <w:szCs w:val="24"/>
          <w:lang w:val="en-GB"/>
        </w:rPr>
        <w:t>offer</w:t>
      </w:r>
      <w:r w:rsidRPr="00F4263D">
        <w:rPr>
          <w:rFonts w:ascii="Times New Roman" w:eastAsia="Calibri" w:hAnsi="Times New Roman" w:cs="Times New Roman"/>
          <w:sz w:val="24"/>
          <w:szCs w:val="24"/>
          <w:lang w:val="en-GB"/>
        </w:rPr>
        <w:t xml:space="preserve">s </w:t>
      </w:r>
      <w:r w:rsidR="00133A6A" w:rsidRPr="00F4263D">
        <w:rPr>
          <w:rFonts w:ascii="Times New Roman" w:eastAsia="Calibri" w:hAnsi="Times New Roman" w:cs="Times New Roman"/>
          <w:sz w:val="24"/>
          <w:szCs w:val="24"/>
          <w:lang w:val="en-GB"/>
        </w:rPr>
        <w:t xml:space="preserve">will be evaluated and ranked according to the </w:t>
      </w:r>
      <w:r w:rsidR="00133A6A" w:rsidRPr="00F4263D">
        <w:rPr>
          <w:rFonts w:ascii="Times New Roman" w:eastAsia="Calibri" w:hAnsi="Times New Roman" w:cs="Times New Roman"/>
          <w:i/>
          <w:iCs/>
          <w:sz w:val="24"/>
          <w:szCs w:val="24"/>
          <w:lang w:val="en-GB"/>
        </w:rPr>
        <w:t xml:space="preserve">Methodology for Determination of the </w:t>
      </w:r>
      <w:r w:rsidR="009F6480" w:rsidRPr="00F4263D">
        <w:rPr>
          <w:rFonts w:ascii="Times New Roman" w:eastAsia="Calibri" w:hAnsi="Times New Roman" w:cs="Times New Roman"/>
          <w:i/>
          <w:iCs/>
          <w:sz w:val="24"/>
          <w:szCs w:val="24"/>
          <w:lang w:val="en-GB"/>
        </w:rPr>
        <w:t>Complex</w:t>
      </w:r>
      <w:r w:rsidR="00133A6A" w:rsidRPr="00F4263D">
        <w:rPr>
          <w:rFonts w:ascii="Times New Roman" w:eastAsia="Calibri" w:hAnsi="Times New Roman" w:cs="Times New Roman"/>
          <w:i/>
          <w:iCs/>
          <w:sz w:val="24"/>
          <w:szCs w:val="24"/>
          <w:lang w:val="en-GB"/>
        </w:rPr>
        <w:t xml:space="preserve"> Evaluation of the </w:t>
      </w:r>
      <w:r w:rsidR="009F6480" w:rsidRPr="00F4263D">
        <w:rPr>
          <w:rFonts w:ascii="Times New Roman" w:eastAsia="Calibri" w:hAnsi="Times New Roman" w:cs="Times New Roman"/>
          <w:i/>
          <w:iCs/>
          <w:sz w:val="24"/>
          <w:szCs w:val="24"/>
          <w:lang w:val="en-GB"/>
        </w:rPr>
        <w:t>Offers</w:t>
      </w:r>
      <w:r w:rsidR="00133A6A" w:rsidRPr="00F4263D">
        <w:rPr>
          <w:rFonts w:ascii="Times New Roman" w:eastAsia="Calibri" w:hAnsi="Times New Roman" w:cs="Times New Roman"/>
          <w:i/>
          <w:iCs/>
          <w:sz w:val="24"/>
          <w:szCs w:val="24"/>
          <w:lang w:val="en-GB"/>
        </w:rPr>
        <w:t xml:space="preserve"> - Annex </w:t>
      </w:r>
      <w:r w:rsidR="00455D33" w:rsidRPr="00F4263D">
        <w:rPr>
          <w:rFonts w:ascii="Times New Roman" w:eastAsia="Calibri" w:hAnsi="Times New Roman" w:cs="Times New Roman"/>
          <w:i/>
          <w:iCs/>
          <w:sz w:val="24"/>
          <w:szCs w:val="24"/>
          <w:lang w:val="en-GB"/>
        </w:rPr>
        <w:t xml:space="preserve">3 </w:t>
      </w:r>
      <w:r w:rsidR="00133A6A" w:rsidRPr="00F4263D">
        <w:rPr>
          <w:rFonts w:ascii="Times New Roman" w:eastAsia="Calibri" w:hAnsi="Times New Roman" w:cs="Times New Roman"/>
          <w:sz w:val="24"/>
          <w:szCs w:val="24"/>
          <w:lang w:val="en-GB"/>
        </w:rPr>
        <w:t xml:space="preserve">to these </w:t>
      </w:r>
      <w:r w:rsidR="009F6480" w:rsidRPr="00F4263D">
        <w:rPr>
          <w:rFonts w:ascii="Times New Roman" w:eastAsia="Calibri" w:hAnsi="Times New Roman" w:cs="Times New Roman"/>
          <w:sz w:val="24"/>
          <w:szCs w:val="24"/>
          <w:lang w:val="en-GB"/>
        </w:rPr>
        <w:t xml:space="preserve">Terms and </w:t>
      </w:r>
      <w:r w:rsidR="00133A6A" w:rsidRPr="00F4263D">
        <w:rPr>
          <w:rFonts w:ascii="Times New Roman" w:eastAsia="Calibri" w:hAnsi="Times New Roman" w:cs="Times New Roman"/>
          <w:sz w:val="24"/>
          <w:szCs w:val="24"/>
          <w:lang w:val="en-GB"/>
        </w:rPr>
        <w:t>Conditions</w:t>
      </w:r>
      <w:r w:rsidR="00CC2976" w:rsidRPr="00F4263D">
        <w:rPr>
          <w:rFonts w:ascii="Times New Roman" w:eastAsia="Calibri" w:hAnsi="Times New Roman" w:cs="Times New Roman"/>
          <w:sz w:val="24"/>
          <w:szCs w:val="24"/>
          <w:lang w:val="en-GB"/>
        </w:rPr>
        <w:t xml:space="preserve">. </w:t>
      </w:r>
    </w:p>
    <w:p w14:paraId="16076497" w14:textId="433FFF47" w:rsidR="002D2C82" w:rsidRPr="00F4263D" w:rsidRDefault="00C30780" w:rsidP="00062CDB">
      <w:pPr>
        <w:spacing w:after="0" w:line="240" w:lineRule="auto"/>
        <w:jc w:val="both"/>
        <w:rPr>
          <w:rFonts w:ascii="Times New Roman" w:eastAsia="Calibri" w:hAnsi="Times New Roman" w:cs="Times New Roman"/>
          <w:sz w:val="24"/>
          <w:szCs w:val="24"/>
          <w:lang w:val="en-GB"/>
        </w:rPr>
      </w:pPr>
      <w:r w:rsidRPr="00F4263D">
        <w:rPr>
          <w:rFonts w:ascii="Times New Roman" w:eastAsia="Calibri" w:hAnsi="Times New Roman" w:cs="Times New Roman"/>
          <w:sz w:val="24"/>
          <w:szCs w:val="24"/>
          <w:lang w:val="en-GB"/>
        </w:rPr>
        <w:t xml:space="preserve">By </w:t>
      </w:r>
      <w:r w:rsidR="006C21F6" w:rsidRPr="00F4263D">
        <w:rPr>
          <w:rFonts w:ascii="Times New Roman" w:eastAsia="Calibri" w:hAnsi="Times New Roman" w:cs="Times New Roman"/>
          <w:sz w:val="24"/>
          <w:szCs w:val="24"/>
          <w:lang w:val="en-GB"/>
        </w:rPr>
        <w:t>6</w:t>
      </w:r>
      <w:r w:rsidRPr="00F4263D">
        <w:rPr>
          <w:rFonts w:ascii="Times New Roman" w:eastAsia="Calibri" w:hAnsi="Times New Roman" w:cs="Times New Roman"/>
          <w:sz w:val="24"/>
          <w:szCs w:val="24"/>
          <w:lang w:val="en-GB"/>
        </w:rPr>
        <w:t>:00</w:t>
      </w:r>
      <w:r w:rsidR="009F6480" w:rsidRPr="00F4263D">
        <w:rPr>
          <w:rFonts w:ascii="Times New Roman" w:eastAsia="Calibri" w:hAnsi="Times New Roman" w:cs="Times New Roman"/>
          <w:sz w:val="24"/>
          <w:szCs w:val="24"/>
          <w:lang w:val="en-GB"/>
        </w:rPr>
        <w:t xml:space="preserve"> p.m.</w:t>
      </w:r>
      <w:r w:rsidRPr="00F4263D">
        <w:rPr>
          <w:rFonts w:ascii="Times New Roman" w:eastAsia="Calibri" w:hAnsi="Times New Roman" w:cs="Times New Roman"/>
          <w:color w:val="222222"/>
          <w:sz w:val="24"/>
          <w:szCs w:val="24"/>
          <w:lang w:val="en-GB"/>
        </w:rPr>
        <w:t xml:space="preserve">, </w:t>
      </w:r>
      <w:r w:rsidR="00FF5A7C" w:rsidRPr="00F4263D">
        <w:rPr>
          <w:rFonts w:ascii="Times New Roman" w:eastAsia="Calibri" w:hAnsi="Times New Roman" w:cs="Times New Roman"/>
          <w:sz w:val="24"/>
          <w:szCs w:val="24"/>
          <w:lang w:val="en-GB"/>
        </w:rPr>
        <w:t xml:space="preserve">local time, </w:t>
      </w:r>
      <w:r w:rsidRPr="00F4263D">
        <w:rPr>
          <w:rFonts w:ascii="Times New Roman" w:eastAsia="Calibri" w:hAnsi="Times New Roman" w:cs="Times New Roman"/>
          <w:color w:val="222222"/>
          <w:sz w:val="24"/>
          <w:szCs w:val="24"/>
          <w:lang w:val="en-GB"/>
        </w:rPr>
        <w:t xml:space="preserve">on </w:t>
      </w:r>
      <w:r w:rsidR="005C67C9" w:rsidRPr="00F4263D">
        <w:rPr>
          <w:rFonts w:ascii="Times New Roman" w:eastAsia="Calibri" w:hAnsi="Times New Roman" w:cs="Times New Roman"/>
          <w:b/>
          <w:bCs/>
          <w:sz w:val="24"/>
          <w:szCs w:val="24"/>
          <w:lang w:val="en-GB"/>
        </w:rPr>
        <w:t>15</w:t>
      </w:r>
      <w:r w:rsidR="0058233E" w:rsidRPr="00F4263D">
        <w:rPr>
          <w:rFonts w:ascii="Times New Roman" w:eastAsia="Calibri" w:hAnsi="Times New Roman" w:cs="Times New Roman"/>
          <w:b/>
          <w:bCs/>
          <w:sz w:val="24"/>
          <w:szCs w:val="24"/>
          <w:lang w:val="en-GB"/>
        </w:rPr>
        <w:t>.</w:t>
      </w:r>
      <w:r w:rsidR="005C67C9" w:rsidRPr="00F4263D">
        <w:rPr>
          <w:rFonts w:ascii="Times New Roman" w:eastAsia="Calibri" w:hAnsi="Times New Roman" w:cs="Times New Roman"/>
          <w:b/>
          <w:bCs/>
          <w:sz w:val="24"/>
          <w:szCs w:val="24"/>
          <w:lang w:val="en-GB"/>
        </w:rPr>
        <w:t>11</w:t>
      </w:r>
      <w:r w:rsidR="0058233E" w:rsidRPr="00F4263D">
        <w:rPr>
          <w:rFonts w:ascii="Times New Roman" w:eastAsia="Calibri" w:hAnsi="Times New Roman" w:cs="Times New Roman"/>
          <w:b/>
          <w:bCs/>
          <w:sz w:val="24"/>
          <w:szCs w:val="24"/>
          <w:lang w:val="en-GB"/>
        </w:rPr>
        <w:t>.</w:t>
      </w:r>
      <w:r w:rsidRPr="00F4263D">
        <w:rPr>
          <w:rFonts w:ascii="Times New Roman" w:eastAsia="Calibri" w:hAnsi="Times New Roman" w:cs="Times New Roman"/>
          <w:b/>
          <w:bCs/>
          <w:sz w:val="24"/>
          <w:szCs w:val="24"/>
          <w:lang w:val="en-GB"/>
        </w:rPr>
        <w:t>2024</w:t>
      </w:r>
      <w:r w:rsidRPr="00F4263D">
        <w:rPr>
          <w:rFonts w:ascii="Times New Roman" w:eastAsia="Calibri" w:hAnsi="Times New Roman" w:cs="Times New Roman"/>
          <w:sz w:val="24"/>
          <w:szCs w:val="24"/>
          <w:lang w:val="en-GB"/>
        </w:rPr>
        <w:t xml:space="preserve"> </w:t>
      </w:r>
      <w:r w:rsidR="000B356A" w:rsidRPr="00F4263D">
        <w:rPr>
          <w:rFonts w:ascii="Times New Roman" w:eastAsia="Calibri" w:hAnsi="Times New Roman" w:cs="Times New Roman"/>
          <w:sz w:val="24"/>
          <w:szCs w:val="24"/>
          <w:lang w:val="en-GB"/>
        </w:rPr>
        <w:t>Bulgargaz</w:t>
      </w:r>
      <w:r w:rsidRPr="00F4263D">
        <w:rPr>
          <w:rFonts w:ascii="Times New Roman" w:eastAsia="Calibri" w:hAnsi="Times New Roman" w:cs="Times New Roman"/>
          <w:sz w:val="24"/>
          <w:szCs w:val="24"/>
          <w:lang w:val="en-GB"/>
        </w:rPr>
        <w:t xml:space="preserve"> </w:t>
      </w:r>
      <w:r w:rsidR="009F6480" w:rsidRPr="00F4263D">
        <w:rPr>
          <w:rFonts w:ascii="Times New Roman" w:eastAsia="Calibri" w:hAnsi="Times New Roman" w:cs="Times New Roman"/>
          <w:sz w:val="24"/>
          <w:szCs w:val="24"/>
          <w:lang w:val="en-GB"/>
        </w:rPr>
        <w:t>PLC</w:t>
      </w:r>
      <w:r w:rsidRPr="00F4263D">
        <w:rPr>
          <w:rFonts w:ascii="Times New Roman" w:eastAsia="Calibri" w:hAnsi="Times New Roman" w:cs="Times New Roman"/>
          <w:sz w:val="24"/>
          <w:szCs w:val="24"/>
          <w:lang w:val="en-GB"/>
        </w:rPr>
        <w:t xml:space="preserve"> will notify by e-mail, to the e-mail addresses they have indicated, the </w:t>
      </w:r>
      <w:r w:rsidR="009F6480" w:rsidRPr="00F4263D">
        <w:rPr>
          <w:rFonts w:ascii="Times New Roman" w:eastAsia="Calibri" w:hAnsi="Times New Roman" w:cs="Times New Roman"/>
          <w:sz w:val="24"/>
          <w:szCs w:val="24"/>
          <w:lang w:val="en-GB"/>
        </w:rPr>
        <w:t>ranked</w:t>
      </w:r>
      <w:r w:rsidRPr="00F4263D">
        <w:rPr>
          <w:rFonts w:ascii="Times New Roman" w:eastAsia="Calibri" w:hAnsi="Times New Roman" w:cs="Times New Roman"/>
          <w:sz w:val="24"/>
          <w:szCs w:val="24"/>
          <w:lang w:val="en-GB"/>
        </w:rPr>
        <w:t xml:space="preserve"> participants with </w:t>
      </w:r>
      <w:r w:rsidR="00B71D67" w:rsidRPr="00F4263D">
        <w:rPr>
          <w:rFonts w:ascii="Times New Roman" w:eastAsia="Calibri" w:hAnsi="Times New Roman" w:cs="Times New Roman"/>
          <w:sz w:val="24"/>
          <w:szCs w:val="24"/>
          <w:lang w:val="en-GB"/>
        </w:rPr>
        <w:t xml:space="preserve">whom it will </w:t>
      </w:r>
      <w:r w:rsidR="003B4F75" w:rsidRPr="00F4263D">
        <w:rPr>
          <w:rFonts w:ascii="Times New Roman" w:eastAsia="Calibri" w:hAnsi="Times New Roman" w:cs="Times New Roman"/>
          <w:sz w:val="24"/>
          <w:szCs w:val="24"/>
          <w:lang w:val="en-GB"/>
        </w:rPr>
        <w:t xml:space="preserve">conclude </w:t>
      </w:r>
      <w:r w:rsidR="00115DFA" w:rsidRPr="00F4263D">
        <w:rPr>
          <w:rFonts w:ascii="Times New Roman" w:eastAsia="Calibri" w:hAnsi="Times New Roman" w:cs="Times New Roman"/>
          <w:sz w:val="24"/>
          <w:szCs w:val="24"/>
          <w:lang w:val="en-GB"/>
        </w:rPr>
        <w:t>contracts</w:t>
      </w:r>
      <w:r w:rsidR="000B540B" w:rsidRPr="00F4263D">
        <w:rPr>
          <w:rFonts w:ascii="Times New Roman" w:eastAsia="Calibri" w:hAnsi="Times New Roman" w:cs="Times New Roman"/>
          <w:sz w:val="24"/>
          <w:szCs w:val="24"/>
          <w:lang w:val="en-GB"/>
        </w:rPr>
        <w:t xml:space="preserve">, </w:t>
      </w:r>
      <w:r w:rsidR="00B71D67" w:rsidRPr="00F4263D">
        <w:rPr>
          <w:rFonts w:ascii="Times New Roman" w:eastAsia="Calibri" w:hAnsi="Times New Roman" w:cs="Times New Roman"/>
          <w:sz w:val="24"/>
          <w:szCs w:val="24"/>
          <w:lang w:val="en-GB"/>
        </w:rPr>
        <w:t xml:space="preserve">up to the amount of the announced quantity for </w:t>
      </w:r>
      <w:r w:rsidR="00412363" w:rsidRPr="00F4263D">
        <w:rPr>
          <w:rFonts w:ascii="Times New Roman" w:eastAsia="Calibri" w:hAnsi="Times New Roman" w:cs="Times New Roman"/>
          <w:sz w:val="24"/>
          <w:szCs w:val="24"/>
          <w:lang w:val="en-GB"/>
        </w:rPr>
        <w:t xml:space="preserve">January </w:t>
      </w:r>
      <w:r w:rsidR="00FF5A7C" w:rsidRPr="00F4263D">
        <w:rPr>
          <w:rFonts w:ascii="Times New Roman" w:eastAsia="Calibri" w:hAnsi="Times New Roman" w:cs="Times New Roman"/>
          <w:sz w:val="24"/>
          <w:szCs w:val="24"/>
          <w:lang w:val="en-GB"/>
        </w:rPr>
        <w:t xml:space="preserve">and </w:t>
      </w:r>
      <w:r w:rsidR="00412363" w:rsidRPr="00F4263D">
        <w:rPr>
          <w:rFonts w:ascii="Times New Roman" w:eastAsia="Calibri" w:hAnsi="Times New Roman" w:cs="Times New Roman"/>
          <w:sz w:val="24"/>
          <w:szCs w:val="24"/>
          <w:lang w:val="en-GB"/>
        </w:rPr>
        <w:t xml:space="preserve">February </w:t>
      </w:r>
      <w:r w:rsidR="00C036BF" w:rsidRPr="00F4263D">
        <w:rPr>
          <w:rFonts w:ascii="Times New Roman" w:eastAsia="Calibri" w:hAnsi="Times New Roman" w:cs="Times New Roman"/>
          <w:sz w:val="24"/>
          <w:szCs w:val="24"/>
          <w:lang w:val="en-GB"/>
        </w:rPr>
        <w:t>2025</w:t>
      </w:r>
      <w:r w:rsidR="00165FF4" w:rsidRPr="00F4263D">
        <w:rPr>
          <w:rFonts w:ascii="Times New Roman" w:eastAsia="Calibri" w:hAnsi="Times New Roman" w:cs="Times New Roman"/>
          <w:sz w:val="24"/>
          <w:szCs w:val="24"/>
          <w:lang w:val="en-GB"/>
        </w:rPr>
        <w:t>.</w:t>
      </w:r>
    </w:p>
    <w:p w14:paraId="31244426" w14:textId="57638EE0" w:rsidR="00167B13" w:rsidRPr="00F4263D" w:rsidRDefault="00167B13" w:rsidP="00EF0DF5">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34AAB555" w14:textId="4C20C039" w:rsidR="002D2C82" w:rsidRPr="00A97D1B" w:rsidRDefault="00C30780">
      <w:pPr>
        <w:shd w:val="clear" w:color="auto" w:fill="FFFFFF" w:themeFill="background1"/>
        <w:tabs>
          <w:tab w:val="left" w:pos="426"/>
        </w:tabs>
        <w:spacing w:after="0"/>
        <w:jc w:val="both"/>
        <w:rPr>
          <w:b/>
          <w:bCs/>
          <w:lang w:val="en-GB"/>
        </w:rPr>
      </w:pPr>
      <w:r w:rsidRPr="00F4263D">
        <w:rPr>
          <w:rFonts w:ascii="Times New Roman" w:eastAsia="Calibri" w:hAnsi="Times New Roman" w:cs="Times New Roman"/>
          <w:i/>
          <w:iCs/>
          <w:sz w:val="24"/>
          <w:szCs w:val="24"/>
          <w:lang w:val="en-GB"/>
        </w:rPr>
        <w:t xml:space="preserve">Bulgargaz </w:t>
      </w:r>
      <w:r w:rsidR="009F6480" w:rsidRPr="00F4263D">
        <w:rPr>
          <w:rFonts w:ascii="Times New Roman" w:eastAsia="Calibri" w:hAnsi="Times New Roman" w:cs="Times New Roman"/>
          <w:i/>
          <w:iCs/>
          <w:sz w:val="24"/>
          <w:szCs w:val="24"/>
          <w:lang w:val="en-GB"/>
        </w:rPr>
        <w:t>PLC</w:t>
      </w:r>
      <w:r w:rsidRPr="00F4263D">
        <w:rPr>
          <w:rFonts w:ascii="Times New Roman" w:eastAsia="Calibri" w:hAnsi="Times New Roman" w:cs="Times New Roman"/>
          <w:i/>
          <w:iCs/>
          <w:sz w:val="24"/>
          <w:szCs w:val="24"/>
          <w:lang w:val="en-GB"/>
        </w:rPr>
        <w:t xml:space="preserve"> reserves the right to terminate the procedure at any time, without selecting a contractor for the supply</w:t>
      </w:r>
      <w:r w:rsidR="00F930B9" w:rsidRPr="00F4263D">
        <w:rPr>
          <w:rFonts w:ascii="Times New Roman" w:eastAsia="Calibri" w:hAnsi="Times New Roman" w:cs="Times New Roman"/>
          <w:i/>
          <w:iCs/>
          <w:sz w:val="24"/>
          <w:szCs w:val="24"/>
          <w:lang w:val="en-GB"/>
        </w:rPr>
        <w:t xml:space="preserve">, without </w:t>
      </w:r>
      <w:r w:rsidR="00C23B23" w:rsidRPr="00F4263D">
        <w:rPr>
          <w:rFonts w:ascii="Times New Roman" w:eastAsia="Calibri" w:hAnsi="Times New Roman" w:cs="Times New Roman"/>
          <w:i/>
          <w:iCs/>
          <w:sz w:val="24"/>
          <w:szCs w:val="24"/>
          <w:lang w:val="en-GB"/>
        </w:rPr>
        <w:t>any compensation to the participants</w:t>
      </w:r>
      <w:r w:rsidRPr="00F4263D">
        <w:rPr>
          <w:rFonts w:ascii="Times New Roman" w:eastAsia="Calibri" w:hAnsi="Times New Roman" w:cs="Times New Roman"/>
          <w:i/>
          <w:iCs/>
          <w:sz w:val="24"/>
          <w:szCs w:val="24"/>
          <w:lang w:val="en-GB"/>
        </w:rPr>
        <w:t>.</w:t>
      </w:r>
      <w:r w:rsidRPr="00A97D1B">
        <w:rPr>
          <w:lang w:val="en-GB"/>
        </w:rPr>
        <w:tab/>
      </w:r>
    </w:p>
    <w:sectPr w:rsidR="002D2C82" w:rsidRPr="00A97D1B" w:rsidSect="009D3905">
      <w:footerReference w:type="default" r:id="rId15"/>
      <w:pgSz w:w="11906" w:h="16838"/>
      <w:pgMar w:top="993" w:right="849" w:bottom="851" w:left="113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3CCA" w14:textId="77777777" w:rsidR="00B741A7" w:rsidRDefault="00B741A7" w:rsidP="00D877B2">
      <w:pPr>
        <w:spacing w:after="0" w:line="240" w:lineRule="auto"/>
      </w:pPr>
      <w:r>
        <w:separator/>
      </w:r>
    </w:p>
  </w:endnote>
  <w:endnote w:type="continuationSeparator" w:id="0">
    <w:p w14:paraId="1476EB08" w14:textId="77777777" w:rsidR="00B741A7" w:rsidRDefault="00B741A7" w:rsidP="00D877B2">
      <w:pPr>
        <w:spacing w:after="0" w:line="240" w:lineRule="auto"/>
      </w:pPr>
      <w:r>
        <w:continuationSeparator/>
      </w:r>
    </w:p>
  </w:endnote>
  <w:endnote w:type="continuationNotice" w:id="1">
    <w:p w14:paraId="3118530D" w14:textId="77777777" w:rsidR="00B741A7" w:rsidRDefault="00B74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452779"/>
      <w:docPartObj>
        <w:docPartGallery w:val="Page Numbers (Bottom of Page)"/>
        <w:docPartUnique/>
      </w:docPartObj>
    </w:sdtPr>
    <w:sdtEndPr>
      <w:rPr>
        <w:noProof/>
      </w:rPr>
    </w:sdtEndPr>
    <w:sdtContent>
      <w:p w14:paraId="2B3D3CA5" w14:textId="77777777" w:rsidR="002D2C82" w:rsidRDefault="00C307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0A79A" w14:textId="77777777" w:rsidR="002A0C5F" w:rsidRDefault="002A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29C92" w14:textId="77777777" w:rsidR="00B741A7" w:rsidRDefault="00B741A7" w:rsidP="00D877B2">
      <w:pPr>
        <w:spacing w:after="0" w:line="240" w:lineRule="auto"/>
      </w:pPr>
      <w:r>
        <w:separator/>
      </w:r>
    </w:p>
  </w:footnote>
  <w:footnote w:type="continuationSeparator" w:id="0">
    <w:p w14:paraId="2C51438D" w14:textId="77777777" w:rsidR="00B741A7" w:rsidRDefault="00B741A7" w:rsidP="00D877B2">
      <w:pPr>
        <w:spacing w:after="0" w:line="240" w:lineRule="auto"/>
      </w:pPr>
      <w:r>
        <w:continuationSeparator/>
      </w:r>
    </w:p>
  </w:footnote>
  <w:footnote w:type="continuationNotice" w:id="1">
    <w:p w14:paraId="486CA74E" w14:textId="77777777" w:rsidR="00B741A7" w:rsidRDefault="00B741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2021EABF"/>
    <w:multiLevelType w:val="hybridMultilevel"/>
    <w:tmpl w:val="F79CC31A"/>
    <w:lvl w:ilvl="0" w:tplc="3F64432E">
      <w:start w:val="1"/>
      <w:numFmt w:val="bullet"/>
      <w:lvlText w:val=""/>
      <w:lvlJc w:val="left"/>
      <w:pPr>
        <w:ind w:left="720" w:hanging="360"/>
      </w:pPr>
      <w:rPr>
        <w:rFonts w:ascii="Symbol" w:hAnsi="Symbol" w:hint="default"/>
      </w:rPr>
    </w:lvl>
    <w:lvl w:ilvl="1" w:tplc="CD62BE8A">
      <w:start w:val="1"/>
      <w:numFmt w:val="bullet"/>
      <w:lvlText w:val="o"/>
      <w:lvlJc w:val="left"/>
      <w:pPr>
        <w:ind w:left="1440" w:hanging="360"/>
      </w:pPr>
      <w:rPr>
        <w:rFonts w:ascii="Courier New" w:hAnsi="Courier New" w:hint="default"/>
      </w:rPr>
    </w:lvl>
    <w:lvl w:ilvl="2" w:tplc="4F2EEEFC">
      <w:start w:val="1"/>
      <w:numFmt w:val="bullet"/>
      <w:lvlText w:val=""/>
      <w:lvlJc w:val="left"/>
      <w:pPr>
        <w:ind w:left="2160" w:hanging="360"/>
      </w:pPr>
      <w:rPr>
        <w:rFonts w:ascii="Wingdings" w:hAnsi="Wingdings" w:hint="default"/>
      </w:rPr>
    </w:lvl>
    <w:lvl w:ilvl="3" w:tplc="D1ECF024">
      <w:start w:val="1"/>
      <w:numFmt w:val="bullet"/>
      <w:lvlText w:val=""/>
      <w:lvlJc w:val="left"/>
      <w:pPr>
        <w:ind w:left="2880" w:hanging="360"/>
      </w:pPr>
      <w:rPr>
        <w:rFonts w:ascii="Symbol" w:hAnsi="Symbol" w:hint="default"/>
      </w:rPr>
    </w:lvl>
    <w:lvl w:ilvl="4" w:tplc="432C6AC2">
      <w:start w:val="1"/>
      <w:numFmt w:val="bullet"/>
      <w:lvlText w:val="o"/>
      <w:lvlJc w:val="left"/>
      <w:pPr>
        <w:ind w:left="3600" w:hanging="360"/>
      </w:pPr>
      <w:rPr>
        <w:rFonts w:ascii="Courier New" w:hAnsi="Courier New" w:hint="default"/>
      </w:rPr>
    </w:lvl>
    <w:lvl w:ilvl="5" w:tplc="32CAE618">
      <w:start w:val="1"/>
      <w:numFmt w:val="bullet"/>
      <w:lvlText w:val=""/>
      <w:lvlJc w:val="left"/>
      <w:pPr>
        <w:ind w:left="4320" w:hanging="360"/>
      </w:pPr>
      <w:rPr>
        <w:rFonts w:ascii="Wingdings" w:hAnsi="Wingdings" w:hint="default"/>
      </w:rPr>
    </w:lvl>
    <w:lvl w:ilvl="6" w:tplc="E1C02394">
      <w:start w:val="1"/>
      <w:numFmt w:val="bullet"/>
      <w:lvlText w:val=""/>
      <w:lvlJc w:val="left"/>
      <w:pPr>
        <w:ind w:left="5040" w:hanging="360"/>
      </w:pPr>
      <w:rPr>
        <w:rFonts w:ascii="Symbol" w:hAnsi="Symbol" w:hint="default"/>
      </w:rPr>
    </w:lvl>
    <w:lvl w:ilvl="7" w:tplc="5672D274">
      <w:start w:val="1"/>
      <w:numFmt w:val="bullet"/>
      <w:lvlText w:val="o"/>
      <w:lvlJc w:val="left"/>
      <w:pPr>
        <w:ind w:left="5760" w:hanging="360"/>
      </w:pPr>
      <w:rPr>
        <w:rFonts w:ascii="Courier New" w:hAnsi="Courier New" w:hint="default"/>
      </w:rPr>
    </w:lvl>
    <w:lvl w:ilvl="8" w:tplc="57C0CCB6">
      <w:start w:val="1"/>
      <w:numFmt w:val="bullet"/>
      <w:lvlText w:val=""/>
      <w:lvlJc w:val="left"/>
      <w:pPr>
        <w:ind w:left="6480" w:hanging="360"/>
      </w:pPr>
      <w:rPr>
        <w:rFonts w:ascii="Wingdings" w:hAnsi="Wingdings" w:hint="default"/>
      </w:rPr>
    </w:lvl>
  </w:abstractNum>
  <w:abstractNum w:abstractNumId="8"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A4D7B"/>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12"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C5044"/>
    <w:multiLevelType w:val="hybridMultilevel"/>
    <w:tmpl w:val="847280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21"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A76D9"/>
    <w:multiLevelType w:val="multilevel"/>
    <w:tmpl w:val="CABE6D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27"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3"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296253">
    <w:abstractNumId w:val="7"/>
  </w:num>
  <w:num w:numId="2" w16cid:durableId="56362983">
    <w:abstractNumId w:val="18"/>
  </w:num>
  <w:num w:numId="3" w16cid:durableId="830484971">
    <w:abstractNumId w:val="10"/>
  </w:num>
  <w:num w:numId="4" w16cid:durableId="535048867">
    <w:abstractNumId w:val="32"/>
  </w:num>
  <w:num w:numId="5" w16cid:durableId="1888375727">
    <w:abstractNumId w:val="27"/>
  </w:num>
  <w:num w:numId="6" w16cid:durableId="1443260939">
    <w:abstractNumId w:val="22"/>
  </w:num>
  <w:num w:numId="7" w16cid:durableId="313606984">
    <w:abstractNumId w:val="0"/>
  </w:num>
  <w:num w:numId="8" w16cid:durableId="2098018431">
    <w:abstractNumId w:val="31"/>
  </w:num>
  <w:num w:numId="9" w16cid:durableId="1518036568">
    <w:abstractNumId w:val="1"/>
  </w:num>
  <w:num w:numId="10" w16cid:durableId="1834293029">
    <w:abstractNumId w:val="17"/>
  </w:num>
  <w:num w:numId="11" w16cid:durableId="64501707">
    <w:abstractNumId w:val="30"/>
  </w:num>
  <w:num w:numId="12" w16cid:durableId="1771469703">
    <w:abstractNumId w:val="23"/>
  </w:num>
  <w:num w:numId="13" w16cid:durableId="990255021">
    <w:abstractNumId w:val="19"/>
  </w:num>
  <w:num w:numId="14" w16cid:durableId="73170709">
    <w:abstractNumId w:val="33"/>
  </w:num>
  <w:num w:numId="15" w16cid:durableId="570505960">
    <w:abstractNumId w:val="4"/>
  </w:num>
  <w:num w:numId="16" w16cid:durableId="1861502290">
    <w:abstractNumId w:val="8"/>
  </w:num>
  <w:num w:numId="17" w16cid:durableId="827672722">
    <w:abstractNumId w:val="26"/>
  </w:num>
  <w:num w:numId="18" w16cid:durableId="887037725">
    <w:abstractNumId w:val="24"/>
  </w:num>
  <w:num w:numId="19" w16cid:durableId="1093739412">
    <w:abstractNumId w:val="3"/>
  </w:num>
  <w:num w:numId="20" w16cid:durableId="662010909">
    <w:abstractNumId w:val="2"/>
  </w:num>
  <w:num w:numId="21" w16cid:durableId="1601641500">
    <w:abstractNumId w:val="16"/>
  </w:num>
  <w:num w:numId="22" w16cid:durableId="1189681319">
    <w:abstractNumId w:val="21"/>
  </w:num>
  <w:num w:numId="23" w16cid:durableId="2030449818">
    <w:abstractNumId w:val="12"/>
  </w:num>
  <w:num w:numId="24" w16cid:durableId="1901863715">
    <w:abstractNumId w:val="9"/>
  </w:num>
  <w:num w:numId="25" w16cid:durableId="1475683049">
    <w:abstractNumId w:val="15"/>
  </w:num>
  <w:num w:numId="26" w16cid:durableId="326982891">
    <w:abstractNumId w:val="28"/>
  </w:num>
  <w:num w:numId="27" w16cid:durableId="589699172">
    <w:abstractNumId w:val="25"/>
  </w:num>
  <w:num w:numId="28" w16cid:durableId="81075105">
    <w:abstractNumId w:val="13"/>
  </w:num>
  <w:num w:numId="29" w16cid:durableId="835191247">
    <w:abstractNumId w:val="5"/>
  </w:num>
  <w:num w:numId="30" w16cid:durableId="35591365">
    <w:abstractNumId w:val="6"/>
  </w:num>
  <w:num w:numId="31" w16cid:durableId="1897427771">
    <w:abstractNumId w:val="29"/>
  </w:num>
  <w:num w:numId="32" w16cid:durableId="1713654841">
    <w:abstractNumId w:val="20"/>
  </w:num>
  <w:num w:numId="33" w16cid:durableId="1741173270">
    <w:abstractNumId w:val="14"/>
  </w:num>
  <w:num w:numId="34" w16cid:durableId="459037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10E1C"/>
    <w:rsid w:val="00010E5F"/>
    <w:rsid w:val="000110F6"/>
    <w:rsid w:val="00012111"/>
    <w:rsid w:val="00012626"/>
    <w:rsid w:val="00014814"/>
    <w:rsid w:val="00016C57"/>
    <w:rsid w:val="00017985"/>
    <w:rsid w:val="00021B92"/>
    <w:rsid w:val="00024B3D"/>
    <w:rsid w:val="00024B8E"/>
    <w:rsid w:val="000279DF"/>
    <w:rsid w:val="00031D6A"/>
    <w:rsid w:val="00035302"/>
    <w:rsid w:val="00036D8B"/>
    <w:rsid w:val="0003717C"/>
    <w:rsid w:val="0004138F"/>
    <w:rsid w:val="000415CB"/>
    <w:rsid w:val="00042113"/>
    <w:rsid w:val="0004235A"/>
    <w:rsid w:val="00042B8E"/>
    <w:rsid w:val="0004453A"/>
    <w:rsid w:val="00045C12"/>
    <w:rsid w:val="000460B3"/>
    <w:rsid w:val="000475CB"/>
    <w:rsid w:val="0005141E"/>
    <w:rsid w:val="000537BC"/>
    <w:rsid w:val="00056E0D"/>
    <w:rsid w:val="000579DD"/>
    <w:rsid w:val="000618C4"/>
    <w:rsid w:val="0006294C"/>
    <w:rsid w:val="00062CDB"/>
    <w:rsid w:val="000650A6"/>
    <w:rsid w:val="000665D6"/>
    <w:rsid w:val="00067B35"/>
    <w:rsid w:val="00072036"/>
    <w:rsid w:val="00072170"/>
    <w:rsid w:val="0007252B"/>
    <w:rsid w:val="0007279A"/>
    <w:rsid w:val="00073767"/>
    <w:rsid w:val="000748CC"/>
    <w:rsid w:val="00077FDE"/>
    <w:rsid w:val="000806C2"/>
    <w:rsid w:val="00080D17"/>
    <w:rsid w:val="00080D3E"/>
    <w:rsid w:val="00080ED9"/>
    <w:rsid w:val="0008301E"/>
    <w:rsid w:val="0008314F"/>
    <w:rsid w:val="000840CB"/>
    <w:rsid w:val="00086BF7"/>
    <w:rsid w:val="00087FF5"/>
    <w:rsid w:val="0009000D"/>
    <w:rsid w:val="0009118C"/>
    <w:rsid w:val="0009383C"/>
    <w:rsid w:val="000940E7"/>
    <w:rsid w:val="00094932"/>
    <w:rsid w:val="000A135D"/>
    <w:rsid w:val="000A1EDD"/>
    <w:rsid w:val="000A27DE"/>
    <w:rsid w:val="000A36EA"/>
    <w:rsid w:val="000A38C2"/>
    <w:rsid w:val="000A3BDF"/>
    <w:rsid w:val="000A46AB"/>
    <w:rsid w:val="000A4E7A"/>
    <w:rsid w:val="000A777F"/>
    <w:rsid w:val="000B07E6"/>
    <w:rsid w:val="000B24A7"/>
    <w:rsid w:val="000B30FD"/>
    <w:rsid w:val="000B356A"/>
    <w:rsid w:val="000B540B"/>
    <w:rsid w:val="000B79C9"/>
    <w:rsid w:val="000C2417"/>
    <w:rsid w:val="000C396C"/>
    <w:rsid w:val="000C6E4B"/>
    <w:rsid w:val="000C79E7"/>
    <w:rsid w:val="000D0D9A"/>
    <w:rsid w:val="000D1B7E"/>
    <w:rsid w:val="000D3B20"/>
    <w:rsid w:val="000D3BB8"/>
    <w:rsid w:val="000D3DA8"/>
    <w:rsid w:val="000D5758"/>
    <w:rsid w:val="000D78B3"/>
    <w:rsid w:val="000E03E1"/>
    <w:rsid w:val="000E0E31"/>
    <w:rsid w:val="000E13B6"/>
    <w:rsid w:val="000E4F19"/>
    <w:rsid w:val="000E7598"/>
    <w:rsid w:val="000E77A7"/>
    <w:rsid w:val="000E7B39"/>
    <w:rsid w:val="000F0890"/>
    <w:rsid w:val="000F1732"/>
    <w:rsid w:val="000F21EF"/>
    <w:rsid w:val="000F225E"/>
    <w:rsid w:val="000F26F3"/>
    <w:rsid w:val="000FC6E6"/>
    <w:rsid w:val="00100A60"/>
    <w:rsid w:val="00100B0B"/>
    <w:rsid w:val="00103C01"/>
    <w:rsid w:val="0010462B"/>
    <w:rsid w:val="00110157"/>
    <w:rsid w:val="001103B9"/>
    <w:rsid w:val="00113DF4"/>
    <w:rsid w:val="001148DF"/>
    <w:rsid w:val="001149A0"/>
    <w:rsid w:val="00115DFA"/>
    <w:rsid w:val="00116CC9"/>
    <w:rsid w:val="00117199"/>
    <w:rsid w:val="00121C02"/>
    <w:rsid w:val="00122471"/>
    <w:rsid w:val="00123E37"/>
    <w:rsid w:val="00124DDA"/>
    <w:rsid w:val="001253C4"/>
    <w:rsid w:val="00125A4C"/>
    <w:rsid w:val="0012692A"/>
    <w:rsid w:val="001302F1"/>
    <w:rsid w:val="00130823"/>
    <w:rsid w:val="00131D59"/>
    <w:rsid w:val="0013205F"/>
    <w:rsid w:val="00132F7E"/>
    <w:rsid w:val="00133A6A"/>
    <w:rsid w:val="00135198"/>
    <w:rsid w:val="00135C33"/>
    <w:rsid w:val="0013635C"/>
    <w:rsid w:val="00142201"/>
    <w:rsid w:val="0014396B"/>
    <w:rsid w:val="00143A02"/>
    <w:rsid w:val="00143B37"/>
    <w:rsid w:val="0014707E"/>
    <w:rsid w:val="001471DC"/>
    <w:rsid w:val="00147CA7"/>
    <w:rsid w:val="001503AB"/>
    <w:rsid w:val="00150AA2"/>
    <w:rsid w:val="001532C1"/>
    <w:rsid w:val="00154A47"/>
    <w:rsid w:val="00155D63"/>
    <w:rsid w:val="00156C57"/>
    <w:rsid w:val="00156D83"/>
    <w:rsid w:val="00157D56"/>
    <w:rsid w:val="001602F3"/>
    <w:rsid w:val="00160C0B"/>
    <w:rsid w:val="0016161B"/>
    <w:rsid w:val="001646A6"/>
    <w:rsid w:val="00164B5F"/>
    <w:rsid w:val="00165FF4"/>
    <w:rsid w:val="001669BB"/>
    <w:rsid w:val="00167A1F"/>
    <w:rsid w:val="00167B13"/>
    <w:rsid w:val="00171A87"/>
    <w:rsid w:val="001737A4"/>
    <w:rsid w:val="0017419A"/>
    <w:rsid w:val="0017587F"/>
    <w:rsid w:val="001759FF"/>
    <w:rsid w:val="00176555"/>
    <w:rsid w:val="00176E0D"/>
    <w:rsid w:val="0018035F"/>
    <w:rsid w:val="0018098E"/>
    <w:rsid w:val="00181727"/>
    <w:rsid w:val="00181B7E"/>
    <w:rsid w:val="0018227A"/>
    <w:rsid w:val="00182664"/>
    <w:rsid w:val="0018313D"/>
    <w:rsid w:val="001834EF"/>
    <w:rsid w:val="00192357"/>
    <w:rsid w:val="0019471A"/>
    <w:rsid w:val="001979D9"/>
    <w:rsid w:val="001A0784"/>
    <w:rsid w:val="001A1E30"/>
    <w:rsid w:val="001A3663"/>
    <w:rsid w:val="001A4342"/>
    <w:rsid w:val="001A57DA"/>
    <w:rsid w:val="001A606D"/>
    <w:rsid w:val="001A761C"/>
    <w:rsid w:val="001A76D6"/>
    <w:rsid w:val="001B0C51"/>
    <w:rsid w:val="001B24E4"/>
    <w:rsid w:val="001B3646"/>
    <w:rsid w:val="001B3A54"/>
    <w:rsid w:val="001B44A2"/>
    <w:rsid w:val="001B45F0"/>
    <w:rsid w:val="001B48B3"/>
    <w:rsid w:val="001B73A4"/>
    <w:rsid w:val="001C102A"/>
    <w:rsid w:val="001C37E3"/>
    <w:rsid w:val="001C3D81"/>
    <w:rsid w:val="001C4C04"/>
    <w:rsid w:val="001C5F37"/>
    <w:rsid w:val="001C6248"/>
    <w:rsid w:val="001C64CB"/>
    <w:rsid w:val="001C7CA1"/>
    <w:rsid w:val="001D14E2"/>
    <w:rsid w:val="001D3D8F"/>
    <w:rsid w:val="001D5505"/>
    <w:rsid w:val="001D560D"/>
    <w:rsid w:val="001E10D8"/>
    <w:rsid w:val="001E2FE2"/>
    <w:rsid w:val="001E31C5"/>
    <w:rsid w:val="001E3DD5"/>
    <w:rsid w:val="001E3EF7"/>
    <w:rsid w:val="001E5326"/>
    <w:rsid w:val="001E5768"/>
    <w:rsid w:val="001E5E42"/>
    <w:rsid w:val="001F02BD"/>
    <w:rsid w:val="001F324E"/>
    <w:rsid w:val="001F4101"/>
    <w:rsid w:val="001F4EDF"/>
    <w:rsid w:val="001F56A1"/>
    <w:rsid w:val="001F6BC5"/>
    <w:rsid w:val="001F7D15"/>
    <w:rsid w:val="001F7DC5"/>
    <w:rsid w:val="002010AB"/>
    <w:rsid w:val="0020161B"/>
    <w:rsid w:val="002026F5"/>
    <w:rsid w:val="00203633"/>
    <w:rsid w:val="00204531"/>
    <w:rsid w:val="00205366"/>
    <w:rsid w:val="00205C00"/>
    <w:rsid w:val="00205E98"/>
    <w:rsid w:val="00206DD6"/>
    <w:rsid w:val="00212A25"/>
    <w:rsid w:val="00213286"/>
    <w:rsid w:val="00213C6F"/>
    <w:rsid w:val="002150DD"/>
    <w:rsid w:val="00215330"/>
    <w:rsid w:val="00217CDE"/>
    <w:rsid w:val="00220146"/>
    <w:rsid w:val="002214E0"/>
    <w:rsid w:val="00221F29"/>
    <w:rsid w:val="00221F8A"/>
    <w:rsid w:val="002229DF"/>
    <w:rsid w:val="002230D6"/>
    <w:rsid w:val="002235D2"/>
    <w:rsid w:val="00225868"/>
    <w:rsid w:val="002337F9"/>
    <w:rsid w:val="00237192"/>
    <w:rsid w:val="002372E4"/>
    <w:rsid w:val="002378AA"/>
    <w:rsid w:val="00237E7B"/>
    <w:rsid w:val="0024007B"/>
    <w:rsid w:val="002401C4"/>
    <w:rsid w:val="00241BB1"/>
    <w:rsid w:val="00242361"/>
    <w:rsid w:val="00245175"/>
    <w:rsid w:val="00246791"/>
    <w:rsid w:val="00246E6A"/>
    <w:rsid w:val="00247500"/>
    <w:rsid w:val="00251116"/>
    <w:rsid w:val="00251945"/>
    <w:rsid w:val="0025275A"/>
    <w:rsid w:val="00256DD1"/>
    <w:rsid w:val="00257C64"/>
    <w:rsid w:val="002629F4"/>
    <w:rsid w:val="002653CD"/>
    <w:rsid w:val="00270972"/>
    <w:rsid w:val="002712B4"/>
    <w:rsid w:val="00271B82"/>
    <w:rsid w:val="00271FF8"/>
    <w:rsid w:val="002731DB"/>
    <w:rsid w:val="0027533A"/>
    <w:rsid w:val="0028161A"/>
    <w:rsid w:val="0028371F"/>
    <w:rsid w:val="00284190"/>
    <w:rsid w:val="0028481A"/>
    <w:rsid w:val="00285F63"/>
    <w:rsid w:val="00286CD3"/>
    <w:rsid w:val="00287B0B"/>
    <w:rsid w:val="00290795"/>
    <w:rsid w:val="00291C0B"/>
    <w:rsid w:val="00292BA3"/>
    <w:rsid w:val="00292F8D"/>
    <w:rsid w:val="002A0332"/>
    <w:rsid w:val="002A0AE1"/>
    <w:rsid w:val="002A0B93"/>
    <w:rsid w:val="002A0C5F"/>
    <w:rsid w:val="002A18B6"/>
    <w:rsid w:val="002A72AB"/>
    <w:rsid w:val="002B064E"/>
    <w:rsid w:val="002B0BB5"/>
    <w:rsid w:val="002B109F"/>
    <w:rsid w:val="002B12DC"/>
    <w:rsid w:val="002B1621"/>
    <w:rsid w:val="002B1C78"/>
    <w:rsid w:val="002B1F04"/>
    <w:rsid w:val="002B2B82"/>
    <w:rsid w:val="002B63BB"/>
    <w:rsid w:val="002B653C"/>
    <w:rsid w:val="002B6C2D"/>
    <w:rsid w:val="002B70FA"/>
    <w:rsid w:val="002B7AC6"/>
    <w:rsid w:val="002C00DB"/>
    <w:rsid w:val="002C0453"/>
    <w:rsid w:val="002C12DC"/>
    <w:rsid w:val="002C3F7D"/>
    <w:rsid w:val="002C45E4"/>
    <w:rsid w:val="002C46B7"/>
    <w:rsid w:val="002D177B"/>
    <w:rsid w:val="002D1DF4"/>
    <w:rsid w:val="002D1E1A"/>
    <w:rsid w:val="002D2C82"/>
    <w:rsid w:val="002D5905"/>
    <w:rsid w:val="002E253B"/>
    <w:rsid w:val="002E3CE7"/>
    <w:rsid w:val="002E60A0"/>
    <w:rsid w:val="002E6335"/>
    <w:rsid w:val="002E65BF"/>
    <w:rsid w:val="002F04CF"/>
    <w:rsid w:val="002F07D3"/>
    <w:rsid w:val="002F1BDC"/>
    <w:rsid w:val="002F2317"/>
    <w:rsid w:val="002F23CD"/>
    <w:rsid w:val="002F269A"/>
    <w:rsid w:val="002F2CF4"/>
    <w:rsid w:val="002F3817"/>
    <w:rsid w:val="002F5284"/>
    <w:rsid w:val="002F5635"/>
    <w:rsid w:val="002F590B"/>
    <w:rsid w:val="002F5C41"/>
    <w:rsid w:val="00301677"/>
    <w:rsid w:val="0030189B"/>
    <w:rsid w:val="0030464D"/>
    <w:rsid w:val="0030502A"/>
    <w:rsid w:val="00306713"/>
    <w:rsid w:val="003070B9"/>
    <w:rsid w:val="00307320"/>
    <w:rsid w:val="00307733"/>
    <w:rsid w:val="00310183"/>
    <w:rsid w:val="00310325"/>
    <w:rsid w:val="00310EC5"/>
    <w:rsid w:val="00313567"/>
    <w:rsid w:val="00313ABE"/>
    <w:rsid w:val="00313C4C"/>
    <w:rsid w:val="00313D60"/>
    <w:rsid w:val="003142A1"/>
    <w:rsid w:val="00314430"/>
    <w:rsid w:val="0031589B"/>
    <w:rsid w:val="003163F6"/>
    <w:rsid w:val="00317D8C"/>
    <w:rsid w:val="00320151"/>
    <w:rsid w:val="003218B6"/>
    <w:rsid w:val="00322263"/>
    <w:rsid w:val="0032262A"/>
    <w:rsid w:val="00323AC3"/>
    <w:rsid w:val="0032425D"/>
    <w:rsid w:val="00327559"/>
    <w:rsid w:val="00327A6E"/>
    <w:rsid w:val="00327AB1"/>
    <w:rsid w:val="00330CC9"/>
    <w:rsid w:val="003313BC"/>
    <w:rsid w:val="00331412"/>
    <w:rsid w:val="00334033"/>
    <w:rsid w:val="003359BF"/>
    <w:rsid w:val="00335EB4"/>
    <w:rsid w:val="00335FC4"/>
    <w:rsid w:val="0033667D"/>
    <w:rsid w:val="00336ED3"/>
    <w:rsid w:val="003407C1"/>
    <w:rsid w:val="00342C81"/>
    <w:rsid w:val="00343C12"/>
    <w:rsid w:val="00345ADE"/>
    <w:rsid w:val="00347EAD"/>
    <w:rsid w:val="003514BA"/>
    <w:rsid w:val="00352281"/>
    <w:rsid w:val="00352381"/>
    <w:rsid w:val="0035499C"/>
    <w:rsid w:val="003559A4"/>
    <w:rsid w:val="00360367"/>
    <w:rsid w:val="00360478"/>
    <w:rsid w:val="00362DFD"/>
    <w:rsid w:val="00365597"/>
    <w:rsid w:val="00366741"/>
    <w:rsid w:val="0036727C"/>
    <w:rsid w:val="00367448"/>
    <w:rsid w:val="00370FDD"/>
    <w:rsid w:val="00371266"/>
    <w:rsid w:val="00371993"/>
    <w:rsid w:val="00372E23"/>
    <w:rsid w:val="00376D99"/>
    <w:rsid w:val="0037755B"/>
    <w:rsid w:val="00377FF6"/>
    <w:rsid w:val="00381474"/>
    <w:rsid w:val="00382354"/>
    <w:rsid w:val="003832CF"/>
    <w:rsid w:val="003842FE"/>
    <w:rsid w:val="00384BF8"/>
    <w:rsid w:val="00384C6E"/>
    <w:rsid w:val="00385146"/>
    <w:rsid w:val="003856F6"/>
    <w:rsid w:val="00387D39"/>
    <w:rsid w:val="003919AA"/>
    <w:rsid w:val="00393C82"/>
    <w:rsid w:val="00393D19"/>
    <w:rsid w:val="003977EE"/>
    <w:rsid w:val="003A0C8A"/>
    <w:rsid w:val="003A1C5F"/>
    <w:rsid w:val="003A28F0"/>
    <w:rsid w:val="003A3F48"/>
    <w:rsid w:val="003A640C"/>
    <w:rsid w:val="003A6DE0"/>
    <w:rsid w:val="003A7679"/>
    <w:rsid w:val="003B00FB"/>
    <w:rsid w:val="003B0585"/>
    <w:rsid w:val="003B1C04"/>
    <w:rsid w:val="003B2510"/>
    <w:rsid w:val="003B3D62"/>
    <w:rsid w:val="003B485F"/>
    <w:rsid w:val="003B4F75"/>
    <w:rsid w:val="003C007A"/>
    <w:rsid w:val="003C44F0"/>
    <w:rsid w:val="003C4696"/>
    <w:rsid w:val="003C5410"/>
    <w:rsid w:val="003C5A78"/>
    <w:rsid w:val="003C5E56"/>
    <w:rsid w:val="003C5ECF"/>
    <w:rsid w:val="003C61A0"/>
    <w:rsid w:val="003D0CE2"/>
    <w:rsid w:val="003D27D0"/>
    <w:rsid w:val="003D36C5"/>
    <w:rsid w:val="003E0ADD"/>
    <w:rsid w:val="003E0D3D"/>
    <w:rsid w:val="003E0E8C"/>
    <w:rsid w:val="003E1161"/>
    <w:rsid w:val="003E275C"/>
    <w:rsid w:val="003E2DC2"/>
    <w:rsid w:val="003E54D6"/>
    <w:rsid w:val="003F2273"/>
    <w:rsid w:val="003F2EE1"/>
    <w:rsid w:val="003F3207"/>
    <w:rsid w:val="003F4F60"/>
    <w:rsid w:val="003F5523"/>
    <w:rsid w:val="003F6E0B"/>
    <w:rsid w:val="00402C7A"/>
    <w:rsid w:val="00403363"/>
    <w:rsid w:val="0040616B"/>
    <w:rsid w:val="00406B1E"/>
    <w:rsid w:val="00407E1A"/>
    <w:rsid w:val="00407E88"/>
    <w:rsid w:val="00410FDB"/>
    <w:rsid w:val="00412363"/>
    <w:rsid w:val="00413EAA"/>
    <w:rsid w:val="0042011C"/>
    <w:rsid w:val="00420BBD"/>
    <w:rsid w:val="004238A0"/>
    <w:rsid w:val="00423A15"/>
    <w:rsid w:val="00424190"/>
    <w:rsid w:val="00427366"/>
    <w:rsid w:val="00427627"/>
    <w:rsid w:val="0043111A"/>
    <w:rsid w:val="004353B4"/>
    <w:rsid w:val="004367FD"/>
    <w:rsid w:val="00437785"/>
    <w:rsid w:val="00440A3E"/>
    <w:rsid w:val="004416D1"/>
    <w:rsid w:val="00441E31"/>
    <w:rsid w:val="00444614"/>
    <w:rsid w:val="00444617"/>
    <w:rsid w:val="00444C89"/>
    <w:rsid w:val="00447D6A"/>
    <w:rsid w:val="00452319"/>
    <w:rsid w:val="0045269C"/>
    <w:rsid w:val="0045366B"/>
    <w:rsid w:val="00453F40"/>
    <w:rsid w:val="00455669"/>
    <w:rsid w:val="00455D33"/>
    <w:rsid w:val="00457F0C"/>
    <w:rsid w:val="00460A3B"/>
    <w:rsid w:val="00461A94"/>
    <w:rsid w:val="00463E77"/>
    <w:rsid w:val="0046431B"/>
    <w:rsid w:val="004667AC"/>
    <w:rsid w:val="0047151C"/>
    <w:rsid w:val="004721DE"/>
    <w:rsid w:val="0047228F"/>
    <w:rsid w:val="00472987"/>
    <w:rsid w:val="00472EB3"/>
    <w:rsid w:val="00474D83"/>
    <w:rsid w:val="004753D3"/>
    <w:rsid w:val="00481EB4"/>
    <w:rsid w:val="00486100"/>
    <w:rsid w:val="0048630A"/>
    <w:rsid w:val="004868E5"/>
    <w:rsid w:val="0048758F"/>
    <w:rsid w:val="004878D9"/>
    <w:rsid w:val="00494666"/>
    <w:rsid w:val="00495899"/>
    <w:rsid w:val="00495994"/>
    <w:rsid w:val="004A45FC"/>
    <w:rsid w:val="004A4B4B"/>
    <w:rsid w:val="004A6086"/>
    <w:rsid w:val="004A633C"/>
    <w:rsid w:val="004A6CA0"/>
    <w:rsid w:val="004A7175"/>
    <w:rsid w:val="004B50AD"/>
    <w:rsid w:val="004B5D14"/>
    <w:rsid w:val="004B5FB8"/>
    <w:rsid w:val="004B63D4"/>
    <w:rsid w:val="004B77A9"/>
    <w:rsid w:val="004C13E4"/>
    <w:rsid w:val="004C24BE"/>
    <w:rsid w:val="004C44ED"/>
    <w:rsid w:val="004C59F9"/>
    <w:rsid w:val="004C5D2B"/>
    <w:rsid w:val="004C5E74"/>
    <w:rsid w:val="004C6970"/>
    <w:rsid w:val="004C7670"/>
    <w:rsid w:val="004C7DFB"/>
    <w:rsid w:val="004D0A9F"/>
    <w:rsid w:val="004D119F"/>
    <w:rsid w:val="004D1AA8"/>
    <w:rsid w:val="004D23BC"/>
    <w:rsid w:val="004D4BE1"/>
    <w:rsid w:val="004D4FD4"/>
    <w:rsid w:val="004D7D42"/>
    <w:rsid w:val="004E0266"/>
    <w:rsid w:val="004E235C"/>
    <w:rsid w:val="004E46A3"/>
    <w:rsid w:val="004E4F32"/>
    <w:rsid w:val="004E713C"/>
    <w:rsid w:val="004E75C4"/>
    <w:rsid w:val="004E7F5B"/>
    <w:rsid w:val="004F4682"/>
    <w:rsid w:val="004F55E8"/>
    <w:rsid w:val="004F5A65"/>
    <w:rsid w:val="004F722F"/>
    <w:rsid w:val="005010E2"/>
    <w:rsid w:val="005016EA"/>
    <w:rsid w:val="005022DA"/>
    <w:rsid w:val="005042E7"/>
    <w:rsid w:val="0050435E"/>
    <w:rsid w:val="00505A46"/>
    <w:rsid w:val="00507687"/>
    <w:rsid w:val="00507F1A"/>
    <w:rsid w:val="00510859"/>
    <w:rsid w:val="00511E3A"/>
    <w:rsid w:val="0051249C"/>
    <w:rsid w:val="0051363C"/>
    <w:rsid w:val="00513A98"/>
    <w:rsid w:val="00515E9B"/>
    <w:rsid w:val="00516DF2"/>
    <w:rsid w:val="0052008D"/>
    <w:rsid w:val="005218DA"/>
    <w:rsid w:val="0052358B"/>
    <w:rsid w:val="00524599"/>
    <w:rsid w:val="00524BFB"/>
    <w:rsid w:val="00526CA2"/>
    <w:rsid w:val="00527DD6"/>
    <w:rsid w:val="00531668"/>
    <w:rsid w:val="00533EBB"/>
    <w:rsid w:val="00535D71"/>
    <w:rsid w:val="0053656E"/>
    <w:rsid w:val="0053678E"/>
    <w:rsid w:val="005372B9"/>
    <w:rsid w:val="00537929"/>
    <w:rsid w:val="005410CE"/>
    <w:rsid w:val="0054165F"/>
    <w:rsid w:val="00541E57"/>
    <w:rsid w:val="0054432D"/>
    <w:rsid w:val="005457CB"/>
    <w:rsid w:val="00545B7C"/>
    <w:rsid w:val="00545FDB"/>
    <w:rsid w:val="005510D4"/>
    <w:rsid w:val="00551FD4"/>
    <w:rsid w:val="00552668"/>
    <w:rsid w:val="00555218"/>
    <w:rsid w:val="00560184"/>
    <w:rsid w:val="00561C60"/>
    <w:rsid w:val="0056252C"/>
    <w:rsid w:val="005669BE"/>
    <w:rsid w:val="00571F48"/>
    <w:rsid w:val="00574381"/>
    <w:rsid w:val="0057540A"/>
    <w:rsid w:val="00576132"/>
    <w:rsid w:val="00577BC7"/>
    <w:rsid w:val="0058233E"/>
    <w:rsid w:val="00583BE0"/>
    <w:rsid w:val="00584656"/>
    <w:rsid w:val="00586822"/>
    <w:rsid w:val="005908E2"/>
    <w:rsid w:val="00593186"/>
    <w:rsid w:val="005951AA"/>
    <w:rsid w:val="00595D1D"/>
    <w:rsid w:val="005979A4"/>
    <w:rsid w:val="00597C6A"/>
    <w:rsid w:val="00597C77"/>
    <w:rsid w:val="005A06BE"/>
    <w:rsid w:val="005A0DDE"/>
    <w:rsid w:val="005A1881"/>
    <w:rsid w:val="005A20F6"/>
    <w:rsid w:val="005A2778"/>
    <w:rsid w:val="005A2CB5"/>
    <w:rsid w:val="005B0CEC"/>
    <w:rsid w:val="005B1479"/>
    <w:rsid w:val="005B16BD"/>
    <w:rsid w:val="005B3582"/>
    <w:rsid w:val="005B5416"/>
    <w:rsid w:val="005B5841"/>
    <w:rsid w:val="005B650B"/>
    <w:rsid w:val="005B67AD"/>
    <w:rsid w:val="005B6C97"/>
    <w:rsid w:val="005B6DAB"/>
    <w:rsid w:val="005B73E5"/>
    <w:rsid w:val="005B7488"/>
    <w:rsid w:val="005C015F"/>
    <w:rsid w:val="005C0240"/>
    <w:rsid w:val="005C045F"/>
    <w:rsid w:val="005C1EC8"/>
    <w:rsid w:val="005C22B3"/>
    <w:rsid w:val="005C2B16"/>
    <w:rsid w:val="005C3699"/>
    <w:rsid w:val="005C5188"/>
    <w:rsid w:val="005C534C"/>
    <w:rsid w:val="005C67C9"/>
    <w:rsid w:val="005D3EB8"/>
    <w:rsid w:val="005D45AE"/>
    <w:rsid w:val="005D4A81"/>
    <w:rsid w:val="005D52E2"/>
    <w:rsid w:val="005D7FD1"/>
    <w:rsid w:val="005E14A6"/>
    <w:rsid w:val="005E227F"/>
    <w:rsid w:val="005E22DD"/>
    <w:rsid w:val="005E362F"/>
    <w:rsid w:val="005E36C4"/>
    <w:rsid w:val="005E5B44"/>
    <w:rsid w:val="005F0778"/>
    <w:rsid w:val="005F0B6D"/>
    <w:rsid w:val="005F19AF"/>
    <w:rsid w:val="005F1E84"/>
    <w:rsid w:val="005F230E"/>
    <w:rsid w:val="005F541E"/>
    <w:rsid w:val="005F5C94"/>
    <w:rsid w:val="005F6CC2"/>
    <w:rsid w:val="005F6D7B"/>
    <w:rsid w:val="005F6DE1"/>
    <w:rsid w:val="005F736B"/>
    <w:rsid w:val="005F785C"/>
    <w:rsid w:val="006001E5"/>
    <w:rsid w:val="00601BD8"/>
    <w:rsid w:val="00601E2D"/>
    <w:rsid w:val="00603210"/>
    <w:rsid w:val="00603747"/>
    <w:rsid w:val="006061F5"/>
    <w:rsid w:val="00607DEF"/>
    <w:rsid w:val="00610C14"/>
    <w:rsid w:val="0061313C"/>
    <w:rsid w:val="00613F33"/>
    <w:rsid w:val="00613FBB"/>
    <w:rsid w:val="006155B4"/>
    <w:rsid w:val="00616890"/>
    <w:rsid w:val="00616BB1"/>
    <w:rsid w:val="00622672"/>
    <w:rsid w:val="006239CE"/>
    <w:rsid w:val="00623DF3"/>
    <w:rsid w:val="00625DA0"/>
    <w:rsid w:val="00631EF8"/>
    <w:rsid w:val="0063544C"/>
    <w:rsid w:val="00636F55"/>
    <w:rsid w:val="00637D22"/>
    <w:rsid w:val="006426EF"/>
    <w:rsid w:val="00643641"/>
    <w:rsid w:val="00643B1D"/>
    <w:rsid w:val="0064430F"/>
    <w:rsid w:val="00645D31"/>
    <w:rsid w:val="00647981"/>
    <w:rsid w:val="00651803"/>
    <w:rsid w:val="00651E15"/>
    <w:rsid w:val="00654AAF"/>
    <w:rsid w:val="006569A6"/>
    <w:rsid w:val="00657375"/>
    <w:rsid w:val="00660FB5"/>
    <w:rsid w:val="00661167"/>
    <w:rsid w:val="006624AF"/>
    <w:rsid w:val="006626BD"/>
    <w:rsid w:val="006631D4"/>
    <w:rsid w:val="006651E7"/>
    <w:rsid w:val="00665607"/>
    <w:rsid w:val="00666577"/>
    <w:rsid w:val="00671AF6"/>
    <w:rsid w:val="00674043"/>
    <w:rsid w:val="0067499F"/>
    <w:rsid w:val="00675FDD"/>
    <w:rsid w:val="006773AE"/>
    <w:rsid w:val="006777E3"/>
    <w:rsid w:val="00680570"/>
    <w:rsid w:val="00680D9A"/>
    <w:rsid w:val="0068102C"/>
    <w:rsid w:val="006825B1"/>
    <w:rsid w:val="00685572"/>
    <w:rsid w:val="00687CE1"/>
    <w:rsid w:val="00687E8A"/>
    <w:rsid w:val="00691C40"/>
    <w:rsid w:val="00691EA8"/>
    <w:rsid w:val="00692258"/>
    <w:rsid w:val="006935A4"/>
    <w:rsid w:val="00693FEE"/>
    <w:rsid w:val="00694F50"/>
    <w:rsid w:val="00695C15"/>
    <w:rsid w:val="006969E7"/>
    <w:rsid w:val="006A0329"/>
    <w:rsid w:val="006A0378"/>
    <w:rsid w:val="006A07ED"/>
    <w:rsid w:val="006A34F8"/>
    <w:rsid w:val="006A3858"/>
    <w:rsid w:val="006B1B17"/>
    <w:rsid w:val="006B3760"/>
    <w:rsid w:val="006B44EA"/>
    <w:rsid w:val="006B4891"/>
    <w:rsid w:val="006B4E0D"/>
    <w:rsid w:val="006B5537"/>
    <w:rsid w:val="006B6249"/>
    <w:rsid w:val="006B6B29"/>
    <w:rsid w:val="006C1230"/>
    <w:rsid w:val="006C21F6"/>
    <w:rsid w:val="006C38B9"/>
    <w:rsid w:val="006C3B4C"/>
    <w:rsid w:val="006C3F58"/>
    <w:rsid w:val="006C7516"/>
    <w:rsid w:val="006D09DF"/>
    <w:rsid w:val="006D1C9F"/>
    <w:rsid w:val="006D2F8F"/>
    <w:rsid w:val="006D41DC"/>
    <w:rsid w:val="006D6ECE"/>
    <w:rsid w:val="006D7177"/>
    <w:rsid w:val="006D7F09"/>
    <w:rsid w:val="006E2885"/>
    <w:rsid w:val="006E2892"/>
    <w:rsid w:val="006E2CE5"/>
    <w:rsid w:val="006E383D"/>
    <w:rsid w:val="006E5F0D"/>
    <w:rsid w:val="006E5FD0"/>
    <w:rsid w:val="006E78D9"/>
    <w:rsid w:val="006F0A75"/>
    <w:rsid w:val="006F0CC7"/>
    <w:rsid w:val="006F1A91"/>
    <w:rsid w:val="006F2D5D"/>
    <w:rsid w:val="006F504A"/>
    <w:rsid w:val="006F53A3"/>
    <w:rsid w:val="006F6D7E"/>
    <w:rsid w:val="006F772A"/>
    <w:rsid w:val="006F7F95"/>
    <w:rsid w:val="007014FA"/>
    <w:rsid w:val="007026D2"/>
    <w:rsid w:val="00705614"/>
    <w:rsid w:val="00706083"/>
    <w:rsid w:val="007107CC"/>
    <w:rsid w:val="00712B63"/>
    <w:rsid w:val="00712C75"/>
    <w:rsid w:val="00713380"/>
    <w:rsid w:val="007155D6"/>
    <w:rsid w:val="0071575B"/>
    <w:rsid w:val="00716B7B"/>
    <w:rsid w:val="0072174C"/>
    <w:rsid w:val="00722B34"/>
    <w:rsid w:val="00723C67"/>
    <w:rsid w:val="00724AA1"/>
    <w:rsid w:val="007262FF"/>
    <w:rsid w:val="00730E8A"/>
    <w:rsid w:val="0073133D"/>
    <w:rsid w:val="00731A69"/>
    <w:rsid w:val="00733846"/>
    <w:rsid w:val="0073667C"/>
    <w:rsid w:val="0073670B"/>
    <w:rsid w:val="00737425"/>
    <w:rsid w:val="007445AC"/>
    <w:rsid w:val="00747E2B"/>
    <w:rsid w:val="007533A8"/>
    <w:rsid w:val="007545C3"/>
    <w:rsid w:val="007551E6"/>
    <w:rsid w:val="00756656"/>
    <w:rsid w:val="007601D3"/>
    <w:rsid w:val="007622E3"/>
    <w:rsid w:val="00762377"/>
    <w:rsid w:val="00764D61"/>
    <w:rsid w:val="00765FA5"/>
    <w:rsid w:val="00765FBD"/>
    <w:rsid w:val="007662C9"/>
    <w:rsid w:val="00770640"/>
    <w:rsid w:val="00773717"/>
    <w:rsid w:val="00773C56"/>
    <w:rsid w:val="00776779"/>
    <w:rsid w:val="00782B70"/>
    <w:rsid w:val="00782F04"/>
    <w:rsid w:val="00783452"/>
    <w:rsid w:val="007850C7"/>
    <w:rsid w:val="007871D2"/>
    <w:rsid w:val="0079103E"/>
    <w:rsid w:val="0079269F"/>
    <w:rsid w:val="00792F44"/>
    <w:rsid w:val="00793767"/>
    <w:rsid w:val="00793ACA"/>
    <w:rsid w:val="00793FBE"/>
    <w:rsid w:val="00794852"/>
    <w:rsid w:val="00794A6E"/>
    <w:rsid w:val="00795FF7"/>
    <w:rsid w:val="00796C20"/>
    <w:rsid w:val="007A026C"/>
    <w:rsid w:val="007A3420"/>
    <w:rsid w:val="007A38F4"/>
    <w:rsid w:val="007A3A96"/>
    <w:rsid w:val="007A3CD1"/>
    <w:rsid w:val="007A74A8"/>
    <w:rsid w:val="007B00C4"/>
    <w:rsid w:val="007B03AB"/>
    <w:rsid w:val="007B132B"/>
    <w:rsid w:val="007B3454"/>
    <w:rsid w:val="007B6549"/>
    <w:rsid w:val="007B6727"/>
    <w:rsid w:val="007B70AB"/>
    <w:rsid w:val="007C0F9C"/>
    <w:rsid w:val="007C1A94"/>
    <w:rsid w:val="007C3DBB"/>
    <w:rsid w:val="007D0371"/>
    <w:rsid w:val="007D203B"/>
    <w:rsid w:val="007D21B9"/>
    <w:rsid w:val="007D2619"/>
    <w:rsid w:val="007D2CD8"/>
    <w:rsid w:val="007D31A9"/>
    <w:rsid w:val="007D38CB"/>
    <w:rsid w:val="007D58AB"/>
    <w:rsid w:val="007D6C70"/>
    <w:rsid w:val="007E1686"/>
    <w:rsid w:val="007E3229"/>
    <w:rsid w:val="007E4C38"/>
    <w:rsid w:val="007E5588"/>
    <w:rsid w:val="007F001E"/>
    <w:rsid w:val="007F08CB"/>
    <w:rsid w:val="007F0A3F"/>
    <w:rsid w:val="007F2953"/>
    <w:rsid w:val="007F33B6"/>
    <w:rsid w:val="007F742E"/>
    <w:rsid w:val="007F7924"/>
    <w:rsid w:val="008004FE"/>
    <w:rsid w:val="00800672"/>
    <w:rsid w:val="00804836"/>
    <w:rsid w:val="008058F4"/>
    <w:rsid w:val="0081085D"/>
    <w:rsid w:val="00812891"/>
    <w:rsid w:val="008138C3"/>
    <w:rsid w:val="00815930"/>
    <w:rsid w:val="00816CCB"/>
    <w:rsid w:val="008235FB"/>
    <w:rsid w:val="00823C0C"/>
    <w:rsid w:val="00825CCF"/>
    <w:rsid w:val="008266C5"/>
    <w:rsid w:val="00827612"/>
    <w:rsid w:val="00827DBF"/>
    <w:rsid w:val="00832C18"/>
    <w:rsid w:val="00833E75"/>
    <w:rsid w:val="00836DC8"/>
    <w:rsid w:val="008408C1"/>
    <w:rsid w:val="008412C0"/>
    <w:rsid w:val="008412ED"/>
    <w:rsid w:val="00842CEE"/>
    <w:rsid w:val="00843533"/>
    <w:rsid w:val="00843C7F"/>
    <w:rsid w:val="0084440E"/>
    <w:rsid w:val="00844A25"/>
    <w:rsid w:val="00844AA1"/>
    <w:rsid w:val="008454C9"/>
    <w:rsid w:val="008466C0"/>
    <w:rsid w:val="00847190"/>
    <w:rsid w:val="008472CF"/>
    <w:rsid w:val="008473FB"/>
    <w:rsid w:val="00847A7B"/>
    <w:rsid w:val="008509A2"/>
    <w:rsid w:val="00850F4C"/>
    <w:rsid w:val="008535B3"/>
    <w:rsid w:val="0085527C"/>
    <w:rsid w:val="008563BD"/>
    <w:rsid w:val="0086031D"/>
    <w:rsid w:val="00861222"/>
    <w:rsid w:val="008621C3"/>
    <w:rsid w:val="00863668"/>
    <w:rsid w:val="0086448B"/>
    <w:rsid w:val="0086506D"/>
    <w:rsid w:val="008665EB"/>
    <w:rsid w:val="0086782E"/>
    <w:rsid w:val="00872752"/>
    <w:rsid w:val="00872AA7"/>
    <w:rsid w:val="00874E6A"/>
    <w:rsid w:val="0087729A"/>
    <w:rsid w:val="008777F6"/>
    <w:rsid w:val="008816AE"/>
    <w:rsid w:val="008823A6"/>
    <w:rsid w:val="00882BAE"/>
    <w:rsid w:val="00883FDD"/>
    <w:rsid w:val="00884E8A"/>
    <w:rsid w:val="00885216"/>
    <w:rsid w:val="0088560A"/>
    <w:rsid w:val="00885D4B"/>
    <w:rsid w:val="008874D5"/>
    <w:rsid w:val="0089116A"/>
    <w:rsid w:val="008920D0"/>
    <w:rsid w:val="00893811"/>
    <w:rsid w:val="0089618F"/>
    <w:rsid w:val="008974C5"/>
    <w:rsid w:val="00897AB7"/>
    <w:rsid w:val="008A0744"/>
    <w:rsid w:val="008A07F6"/>
    <w:rsid w:val="008A0E6B"/>
    <w:rsid w:val="008A1F60"/>
    <w:rsid w:val="008A2831"/>
    <w:rsid w:val="008A6067"/>
    <w:rsid w:val="008A7937"/>
    <w:rsid w:val="008B15E9"/>
    <w:rsid w:val="008B25AE"/>
    <w:rsid w:val="008B2804"/>
    <w:rsid w:val="008B2F73"/>
    <w:rsid w:val="008B3BE5"/>
    <w:rsid w:val="008B60FC"/>
    <w:rsid w:val="008B6350"/>
    <w:rsid w:val="008C0283"/>
    <w:rsid w:val="008C03A1"/>
    <w:rsid w:val="008C077F"/>
    <w:rsid w:val="008C28A4"/>
    <w:rsid w:val="008C3530"/>
    <w:rsid w:val="008C475A"/>
    <w:rsid w:val="008C4E21"/>
    <w:rsid w:val="008C5090"/>
    <w:rsid w:val="008C5574"/>
    <w:rsid w:val="008C614F"/>
    <w:rsid w:val="008D16A6"/>
    <w:rsid w:val="008D23E7"/>
    <w:rsid w:val="008D3D10"/>
    <w:rsid w:val="008D40EA"/>
    <w:rsid w:val="008E119F"/>
    <w:rsid w:val="008E19C6"/>
    <w:rsid w:val="008E4AD5"/>
    <w:rsid w:val="008E4F09"/>
    <w:rsid w:val="008E5AAF"/>
    <w:rsid w:val="008E5ED2"/>
    <w:rsid w:val="008E62E5"/>
    <w:rsid w:val="008F0775"/>
    <w:rsid w:val="008F07E9"/>
    <w:rsid w:val="008F0FBF"/>
    <w:rsid w:val="008F1034"/>
    <w:rsid w:val="008F219F"/>
    <w:rsid w:val="008F31D8"/>
    <w:rsid w:val="008F3CAE"/>
    <w:rsid w:val="008F5D7C"/>
    <w:rsid w:val="00900C13"/>
    <w:rsid w:val="00901B50"/>
    <w:rsid w:val="0090278B"/>
    <w:rsid w:val="00903D2B"/>
    <w:rsid w:val="009051C9"/>
    <w:rsid w:val="0090543C"/>
    <w:rsid w:val="00905669"/>
    <w:rsid w:val="009057E6"/>
    <w:rsid w:val="00905897"/>
    <w:rsid w:val="00905A4D"/>
    <w:rsid w:val="009061E8"/>
    <w:rsid w:val="00907E31"/>
    <w:rsid w:val="00907FB6"/>
    <w:rsid w:val="00910DCF"/>
    <w:rsid w:val="00914029"/>
    <w:rsid w:val="00914970"/>
    <w:rsid w:val="00915A14"/>
    <w:rsid w:val="00920CCB"/>
    <w:rsid w:val="00920F9D"/>
    <w:rsid w:val="0092292B"/>
    <w:rsid w:val="00922F39"/>
    <w:rsid w:val="00924CF7"/>
    <w:rsid w:val="00926474"/>
    <w:rsid w:val="009307C5"/>
    <w:rsid w:val="00930DAB"/>
    <w:rsid w:val="00933122"/>
    <w:rsid w:val="009335FC"/>
    <w:rsid w:val="00933D81"/>
    <w:rsid w:val="0093568B"/>
    <w:rsid w:val="00935972"/>
    <w:rsid w:val="00935D56"/>
    <w:rsid w:val="009361AD"/>
    <w:rsid w:val="00936566"/>
    <w:rsid w:val="00936D62"/>
    <w:rsid w:val="00941AD9"/>
    <w:rsid w:val="00943B11"/>
    <w:rsid w:val="009442A3"/>
    <w:rsid w:val="009446E4"/>
    <w:rsid w:val="00944DD1"/>
    <w:rsid w:val="009451FB"/>
    <w:rsid w:val="00945FB9"/>
    <w:rsid w:val="00950D45"/>
    <w:rsid w:val="00950FF5"/>
    <w:rsid w:val="009517AA"/>
    <w:rsid w:val="00952EBF"/>
    <w:rsid w:val="009534AD"/>
    <w:rsid w:val="00953BDF"/>
    <w:rsid w:val="0095603B"/>
    <w:rsid w:val="00961905"/>
    <w:rsid w:val="0096399B"/>
    <w:rsid w:val="00966D32"/>
    <w:rsid w:val="00966E23"/>
    <w:rsid w:val="009673B3"/>
    <w:rsid w:val="009722A0"/>
    <w:rsid w:val="009726AC"/>
    <w:rsid w:val="009726E4"/>
    <w:rsid w:val="00972B9F"/>
    <w:rsid w:val="00973E38"/>
    <w:rsid w:val="00974723"/>
    <w:rsid w:val="00975F2C"/>
    <w:rsid w:val="009774D2"/>
    <w:rsid w:val="009809E9"/>
    <w:rsid w:val="0098101C"/>
    <w:rsid w:val="009815D2"/>
    <w:rsid w:val="00982774"/>
    <w:rsid w:val="00984C0B"/>
    <w:rsid w:val="00984CF2"/>
    <w:rsid w:val="00985B06"/>
    <w:rsid w:val="00987800"/>
    <w:rsid w:val="009942B7"/>
    <w:rsid w:val="00994828"/>
    <w:rsid w:val="0099631E"/>
    <w:rsid w:val="00996BC8"/>
    <w:rsid w:val="00997D1F"/>
    <w:rsid w:val="009A0758"/>
    <w:rsid w:val="009A0769"/>
    <w:rsid w:val="009A1D8C"/>
    <w:rsid w:val="009A2B26"/>
    <w:rsid w:val="009A4666"/>
    <w:rsid w:val="009A58A9"/>
    <w:rsid w:val="009A6099"/>
    <w:rsid w:val="009A6B54"/>
    <w:rsid w:val="009B0DEC"/>
    <w:rsid w:val="009B255F"/>
    <w:rsid w:val="009B29C6"/>
    <w:rsid w:val="009B4E30"/>
    <w:rsid w:val="009B5DC1"/>
    <w:rsid w:val="009B75B8"/>
    <w:rsid w:val="009C088B"/>
    <w:rsid w:val="009C4468"/>
    <w:rsid w:val="009C53D1"/>
    <w:rsid w:val="009C542F"/>
    <w:rsid w:val="009C75E5"/>
    <w:rsid w:val="009D24BA"/>
    <w:rsid w:val="009D2938"/>
    <w:rsid w:val="009D3905"/>
    <w:rsid w:val="009D5F3B"/>
    <w:rsid w:val="009E0CE9"/>
    <w:rsid w:val="009E4826"/>
    <w:rsid w:val="009F01C5"/>
    <w:rsid w:val="009F3E1E"/>
    <w:rsid w:val="009F3E9D"/>
    <w:rsid w:val="009F4716"/>
    <w:rsid w:val="009F4D51"/>
    <w:rsid w:val="009F6480"/>
    <w:rsid w:val="009F7F8B"/>
    <w:rsid w:val="00A00653"/>
    <w:rsid w:val="00A0167A"/>
    <w:rsid w:val="00A02F8B"/>
    <w:rsid w:val="00A1114B"/>
    <w:rsid w:val="00A11522"/>
    <w:rsid w:val="00A11924"/>
    <w:rsid w:val="00A120AE"/>
    <w:rsid w:val="00A1314E"/>
    <w:rsid w:val="00A1325E"/>
    <w:rsid w:val="00A1327D"/>
    <w:rsid w:val="00A15B6C"/>
    <w:rsid w:val="00A1631D"/>
    <w:rsid w:val="00A16A0B"/>
    <w:rsid w:val="00A17AAF"/>
    <w:rsid w:val="00A211CE"/>
    <w:rsid w:val="00A22D3E"/>
    <w:rsid w:val="00A27082"/>
    <w:rsid w:val="00A30A10"/>
    <w:rsid w:val="00A31138"/>
    <w:rsid w:val="00A319DD"/>
    <w:rsid w:val="00A33293"/>
    <w:rsid w:val="00A337EE"/>
    <w:rsid w:val="00A34155"/>
    <w:rsid w:val="00A356D8"/>
    <w:rsid w:val="00A3613C"/>
    <w:rsid w:val="00A3647E"/>
    <w:rsid w:val="00A37D5A"/>
    <w:rsid w:val="00A432FD"/>
    <w:rsid w:val="00A44513"/>
    <w:rsid w:val="00A506DC"/>
    <w:rsid w:val="00A53107"/>
    <w:rsid w:val="00A532C8"/>
    <w:rsid w:val="00A56CBC"/>
    <w:rsid w:val="00A66D94"/>
    <w:rsid w:val="00A67D13"/>
    <w:rsid w:val="00A67D52"/>
    <w:rsid w:val="00A71234"/>
    <w:rsid w:val="00A7171C"/>
    <w:rsid w:val="00A72312"/>
    <w:rsid w:val="00A72A62"/>
    <w:rsid w:val="00A75EA0"/>
    <w:rsid w:val="00A77A7D"/>
    <w:rsid w:val="00A81B60"/>
    <w:rsid w:val="00A82A7F"/>
    <w:rsid w:val="00A82C86"/>
    <w:rsid w:val="00A82D40"/>
    <w:rsid w:val="00A830D5"/>
    <w:rsid w:val="00A8676F"/>
    <w:rsid w:val="00A868DD"/>
    <w:rsid w:val="00A90811"/>
    <w:rsid w:val="00A9089E"/>
    <w:rsid w:val="00A917B1"/>
    <w:rsid w:val="00A948DB"/>
    <w:rsid w:val="00A959F2"/>
    <w:rsid w:val="00A97377"/>
    <w:rsid w:val="00A97D1B"/>
    <w:rsid w:val="00A97FB4"/>
    <w:rsid w:val="00AA26AF"/>
    <w:rsid w:val="00AA5820"/>
    <w:rsid w:val="00AB17A0"/>
    <w:rsid w:val="00AB1A7B"/>
    <w:rsid w:val="00AB3094"/>
    <w:rsid w:val="00AB3378"/>
    <w:rsid w:val="00AB416A"/>
    <w:rsid w:val="00AB45E4"/>
    <w:rsid w:val="00AB6CBE"/>
    <w:rsid w:val="00AB6FEF"/>
    <w:rsid w:val="00AB7672"/>
    <w:rsid w:val="00AB7BF5"/>
    <w:rsid w:val="00AB7F2E"/>
    <w:rsid w:val="00AC012A"/>
    <w:rsid w:val="00AC05FF"/>
    <w:rsid w:val="00AC0CF0"/>
    <w:rsid w:val="00AC15AA"/>
    <w:rsid w:val="00AC35D4"/>
    <w:rsid w:val="00AC4498"/>
    <w:rsid w:val="00AC46DF"/>
    <w:rsid w:val="00AC50CA"/>
    <w:rsid w:val="00AC753E"/>
    <w:rsid w:val="00AD0E2D"/>
    <w:rsid w:val="00AD0FBB"/>
    <w:rsid w:val="00AD37E6"/>
    <w:rsid w:val="00AD4D58"/>
    <w:rsid w:val="00AD6E4D"/>
    <w:rsid w:val="00AE05B8"/>
    <w:rsid w:val="00AE3D0A"/>
    <w:rsid w:val="00AE3D3E"/>
    <w:rsid w:val="00AE60EA"/>
    <w:rsid w:val="00AE7607"/>
    <w:rsid w:val="00AF0D15"/>
    <w:rsid w:val="00AF0E69"/>
    <w:rsid w:val="00AF334C"/>
    <w:rsid w:val="00AF44E6"/>
    <w:rsid w:val="00AF65C0"/>
    <w:rsid w:val="00AF6C57"/>
    <w:rsid w:val="00AF7241"/>
    <w:rsid w:val="00AF7587"/>
    <w:rsid w:val="00AF7B05"/>
    <w:rsid w:val="00B0239F"/>
    <w:rsid w:val="00B05FCC"/>
    <w:rsid w:val="00B06644"/>
    <w:rsid w:val="00B0738D"/>
    <w:rsid w:val="00B07722"/>
    <w:rsid w:val="00B07CC1"/>
    <w:rsid w:val="00B1029A"/>
    <w:rsid w:val="00B1090C"/>
    <w:rsid w:val="00B10B3F"/>
    <w:rsid w:val="00B11F22"/>
    <w:rsid w:val="00B15914"/>
    <w:rsid w:val="00B1730B"/>
    <w:rsid w:val="00B2445F"/>
    <w:rsid w:val="00B26FAC"/>
    <w:rsid w:val="00B27053"/>
    <w:rsid w:val="00B27407"/>
    <w:rsid w:val="00B3137A"/>
    <w:rsid w:val="00B32828"/>
    <w:rsid w:val="00B337D2"/>
    <w:rsid w:val="00B3461C"/>
    <w:rsid w:val="00B36DDB"/>
    <w:rsid w:val="00B37E80"/>
    <w:rsid w:val="00B41635"/>
    <w:rsid w:val="00B41C9F"/>
    <w:rsid w:val="00B41EC6"/>
    <w:rsid w:val="00B42838"/>
    <w:rsid w:val="00B43A9B"/>
    <w:rsid w:val="00B43B17"/>
    <w:rsid w:val="00B44B23"/>
    <w:rsid w:val="00B45F89"/>
    <w:rsid w:val="00B461D7"/>
    <w:rsid w:val="00B535F3"/>
    <w:rsid w:val="00B53960"/>
    <w:rsid w:val="00B55453"/>
    <w:rsid w:val="00B60849"/>
    <w:rsid w:val="00B61BCF"/>
    <w:rsid w:val="00B61C31"/>
    <w:rsid w:val="00B6431F"/>
    <w:rsid w:val="00B66BA6"/>
    <w:rsid w:val="00B67128"/>
    <w:rsid w:val="00B71A20"/>
    <w:rsid w:val="00B71D67"/>
    <w:rsid w:val="00B73937"/>
    <w:rsid w:val="00B73FAB"/>
    <w:rsid w:val="00B741A7"/>
    <w:rsid w:val="00B75CC0"/>
    <w:rsid w:val="00B76E06"/>
    <w:rsid w:val="00B77076"/>
    <w:rsid w:val="00B77C67"/>
    <w:rsid w:val="00B8023F"/>
    <w:rsid w:val="00B818D0"/>
    <w:rsid w:val="00B81E2B"/>
    <w:rsid w:val="00B834A4"/>
    <w:rsid w:val="00B8591E"/>
    <w:rsid w:val="00B8635B"/>
    <w:rsid w:val="00B86EA7"/>
    <w:rsid w:val="00B87B40"/>
    <w:rsid w:val="00B908E5"/>
    <w:rsid w:val="00B97848"/>
    <w:rsid w:val="00BA0D42"/>
    <w:rsid w:val="00BA2631"/>
    <w:rsid w:val="00BA46FF"/>
    <w:rsid w:val="00BA4959"/>
    <w:rsid w:val="00BA4A13"/>
    <w:rsid w:val="00BA50B9"/>
    <w:rsid w:val="00BA58CA"/>
    <w:rsid w:val="00BB18D2"/>
    <w:rsid w:val="00BB1B16"/>
    <w:rsid w:val="00BB2E56"/>
    <w:rsid w:val="00BB3B30"/>
    <w:rsid w:val="00BB472C"/>
    <w:rsid w:val="00BB4827"/>
    <w:rsid w:val="00BB6177"/>
    <w:rsid w:val="00BC041F"/>
    <w:rsid w:val="00BC4227"/>
    <w:rsid w:val="00BC5AFE"/>
    <w:rsid w:val="00BC65DC"/>
    <w:rsid w:val="00BC6CA1"/>
    <w:rsid w:val="00BD12A0"/>
    <w:rsid w:val="00BD2409"/>
    <w:rsid w:val="00BD3B02"/>
    <w:rsid w:val="00BD3D0A"/>
    <w:rsid w:val="00BD785C"/>
    <w:rsid w:val="00BE1672"/>
    <w:rsid w:val="00BE225F"/>
    <w:rsid w:val="00BE2FDD"/>
    <w:rsid w:val="00BE3331"/>
    <w:rsid w:val="00BE4688"/>
    <w:rsid w:val="00BE5028"/>
    <w:rsid w:val="00BE667B"/>
    <w:rsid w:val="00BE71AC"/>
    <w:rsid w:val="00BE752D"/>
    <w:rsid w:val="00BF02E1"/>
    <w:rsid w:val="00BF0E3C"/>
    <w:rsid w:val="00BF2051"/>
    <w:rsid w:val="00BF388C"/>
    <w:rsid w:val="00BF4F4E"/>
    <w:rsid w:val="00BF4FFA"/>
    <w:rsid w:val="00BF5979"/>
    <w:rsid w:val="00BF7684"/>
    <w:rsid w:val="00BF7880"/>
    <w:rsid w:val="00BF7E9D"/>
    <w:rsid w:val="00C0030F"/>
    <w:rsid w:val="00C025E2"/>
    <w:rsid w:val="00C036BF"/>
    <w:rsid w:val="00C03894"/>
    <w:rsid w:val="00C03FC7"/>
    <w:rsid w:val="00C04E7C"/>
    <w:rsid w:val="00C056E1"/>
    <w:rsid w:val="00C069E8"/>
    <w:rsid w:val="00C06EF2"/>
    <w:rsid w:val="00C0733A"/>
    <w:rsid w:val="00C105AB"/>
    <w:rsid w:val="00C1108E"/>
    <w:rsid w:val="00C11827"/>
    <w:rsid w:val="00C13425"/>
    <w:rsid w:val="00C1358F"/>
    <w:rsid w:val="00C15D57"/>
    <w:rsid w:val="00C222E4"/>
    <w:rsid w:val="00C22C0B"/>
    <w:rsid w:val="00C2358F"/>
    <w:rsid w:val="00C23B23"/>
    <w:rsid w:val="00C24774"/>
    <w:rsid w:val="00C24AD4"/>
    <w:rsid w:val="00C26151"/>
    <w:rsid w:val="00C263F0"/>
    <w:rsid w:val="00C30780"/>
    <w:rsid w:val="00C30B04"/>
    <w:rsid w:val="00C3448E"/>
    <w:rsid w:val="00C4328D"/>
    <w:rsid w:val="00C449D5"/>
    <w:rsid w:val="00C461E7"/>
    <w:rsid w:val="00C474D6"/>
    <w:rsid w:val="00C51186"/>
    <w:rsid w:val="00C52CD2"/>
    <w:rsid w:val="00C550A7"/>
    <w:rsid w:val="00C556D8"/>
    <w:rsid w:val="00C56B0E"/>
    <w:rsid w:val="00C5732C"/>
    <w:rsid w:val="00C602C2"/>
    <w:rsid w:val="00C60AFE"/>
    <w:rsid w:val="00C62B5C"/>
    <w:rsid w:val="00C62C0D"/>
    <w:rsid w:val="00C63076"/>
    <w:rsid w:val="00C6318C"/>
    <w:rsid w:val="00C63F98"/>
    <w:rsid w:val="00C64B38"/>
    <w:rsid w:val="00C65C6F"/>
    <w:rsid w:val="00C66833"/>
    <w:rsid w:val="00C67549"/>
    <w:rsid w:val="00C67AB9"/>
    <w:rsid w:val="00C67C86"/>
    <w:rsid w:val="00C70C60"/>
    <w:rsid w:val="00C72460"/>
    <w:rsid w:val="00C7361E"/>
    <w:rsid w:val="00C74798"/>
    <w:rsid w:val="00C74971"/>
    <w:rsid w:val="00C75265"/>
    <w:rsid w:val="00C7617F"/>
    <w:rsid w:val="00C77135"/>
    <w:rsid w:val="00C80507"/>
    <w:rsid w:val="00C81D97"/>
    <w:rsid w:val="00C81F86"/>
    <w:rsid w:val="00C82153"/>
    <w:rsid w:val="00C827FB"/>
    <w:rsid w:val="00C83BC8"/>
    <w:rsid w:val="00C856B2"/>
    <w:rsid w:val="00C862C4"/>
    <w:rsid w:val="00C9035E"/>
    <w:rsid w:val="00C90CEC"/>
    <w:rsid w:val="00C919D0"/>
    <w:rsid w:val="00C943F2"/>
    <w:rsid w:val="00CA0506"/>
    <w:rsid w:val="00CA25F5"/>
    <w:rsid w:val="00CA2939"/>
    <w:rsid w:val="00CA303E"/>
    <w:rsid w:val="00CA3285"/>
    <w:rsid w:val="00CA36CB"/>
    <w:rsid w:val="00CA418A"/>
    <w:rsid w:val="00CA7217"/>
    <w:rsid w:val="00CA7462"/>
    <w:rsid w:val="00CA7FCA"/>
    <w:rsid w:val="00CB0073"/>
    <w:rsid w:val="00CB032F"/>
    <w:rsid w:val="00CB2D88"/>
    <w:rsid w:val="00CB2FE6"/>
    <w:rsid w:val="00CB332B"/>
    <w:rsid w:val="00CB5A09"/>
    <w:rsid w:val="00CB6088"/>
    <w:rsid w:val="00CB68A4"/>
    <w:rsid w:val="00CB7A5C"/>
    <w:rsid w:val="00CC08DA"/>
    <w:rsid w:val="00CC0F9D"/>
    <w:rsid w:val="00CC2301"/>
    <w:rsid w:val="00CC2976"/>
    <w:rsid w:val="00CC54E3"/>
    <w:rsid w:val="00CC573A"/>
    <w:rsid w:val="00CC74B5"/>
    <w:rsid w:val="00CD1559"/>
    <w:rsid w:val="00CD1A22"/>
    <w:rsid w:val="00CD1EB3"/>
    <w:rsid w:val="00CD223D"/>
    <w:rsid w:val="00CD5A37"/>
    <w:rsid w:val="00CD5ADF"/>
    <w:rsid w:val="00CE3DEB"/>
    <w:rsid w:val="00CE5BB1"/>
    <w:rsid w:val="00CE7ADD"/>
    <w:rsid w:val="00CF0C72"/>
    <w:rsid w:val="00CF1BFB"/>
    <w:rsid w:val="00CF2E9B"/>
    <w:rsid w:val="00CF306D"/>
    <w:rsid w:val="00CF5578"/>
    <w:rsid w:val="00CF61AB"/>
    <w:rsid w:val="00CF686E"/>
    <w:rsid w:val="00CF7ABF"/>
    <w:rsid w:val="00CF7BD8"/>
    <w:rsid w:val="00D0031A"/>
    <w:rsid w:val="00D0173C"/>
    <w:rsid w:val="00D03262"/>
    <w:rsid w:val="00D03387"/>
    <w:rsid w:val="00D03E63"/>
    <w:rsid w:val="00D041BB"/>
    <w:rsid w:val="00D04E75"/>
    <w:rsid w:val="00D05DD1"/>
    <w:rsid w:val="00D0621E"/>
    <w:rsid w:val="00D06235"/>
    <w:rsid w:val="00D11CA0"/>
    <w:rsid w:val="00D12B83"/>
    <w:rsid w:val="00D13EBE"/>
    <w:rsid w:val="00D15483"/>
    <w:rsid w:val="00D16473"/>
    <w:rsid w:val="00D17879"/>
    <w:rsid w:val="00D17D22"/>
    <w:rsid w:val="00D22001"/>
    <w:rsid w:val="00D24398"/>
    <w:rsid w:val="00D26E80"/>
    <w:rsid w:val="00D274C9"/>
    <w:rsid w:val="00D32856"/>
    <w:rsid w:val="00D329D5"/>
    <w:rsid w:val="00D3331F"/>
    <w:rsid w:val="00D347EC"/>
    <w:rsid w:val="00D35086"/>
    <w:rsid w:val="00D36598"/>
    <w:rsid w:val="00D365C3"/>
    <w:rsid w:val="00D370C0"/>
    <w:rsid w:val="00D40B84"/>
    <w:rsid w:val="00D42240"/>
    <w:rsid w:val="00D4366A"/>
    <w:rsid w:val="00D43839"/>
    <w:rsid w:val="00D43ED0"/>
    <w:rsid w:val="00D43F10"/>
    <w:rsid w:val="00D44C79"/>
    <w:rsid w:val="00D44EF8"/>
    <w:rsid w:val="00D46BD3"/>
    <w:rsid w:val="00D46C80"/>
    <w:rsid w:val="00D47C66"/>
    <w:rsid w:val="00D50AE6"/>
    <w:rsid w:val="00D50CE8"/>
    <w:rsid w:val="00D51029"/>
    <w:rsid w:val="00D527FC"/>
    <w:rsid w:val="00D52A97"/>
    <w:rsid w:val="00D5467E"/>
    <w:rsid w:val="00D56532"/>
    <w:rsid w:val="00D5769F"/>
    <w:rsid w:val="00D62990"/>
    <w:rsid w:val="00D630C3"/>
    <w:rsid w:val="00D63631"/>
    <w:rsid w:val="00D64777"/>
    <w:rsid w:val="00D6575C"/>
    <w:rsid w:val="00D6591C"/>
    <w:rsid w:val="00D666DD"/>
    <w:rsid w:val="00D66C78"/>
    <w:rsid w:val="00D71944"/>
    <w:rsid w:val="00D73139"/>
    <w:rsid w:val="00D746DF"/>
    <w:rsid w:val="00D75D24"/>
    <w:rsid w:val="00D7764C"/>
    <w:rsid w:val="00D8060E"/>
    <w:rsid w:val="00D8215B"/>
    <w:rsid w:val="00D822F8"/>
    <w:rsid w:val="00D83975"/>
    <w:rsid w:val="00D84196"/>
    <w:rsid w:val="00D85856"/>
    <w:rsid w:val="00D86236"/>
    <w:rsid w:val="00D86B83"/>
    <w:rsid w:val="00D86F8E"/>
    <w:rsid w:val="00D877B2"/>
    <w:rsid w:val="00D91255"/>
    <w:rsid w:val="00D915DF"/>
    <w:rsid w:val="00D92D11"/>
    <w:rsid w:val="00D9436E"/>
    <w:rsid w:val="00D97936"/>
    <w:rsid w:val="00DA043B"/>
    <w:rsid w:val="00DA0805"/>
    <w:rsid w:val="00DA1CFB"/>
    <w:rsid w:val="00DA2971"/>
    <w:rsid w:val="00DA3419"/>
    <w:rsid w:val="00DA6FE4"/>
    <w:rsid w:val="00DA742A"/>
    <w:rsid w:val="00DA758A"/>
    <w:rsid w:val="00DA7DED"/>
    <w:rsid w:val="00DB08E9"/>
    <w:rsid w:val="00DB0FB0"/>
    <w:rsid w:val="00DB1B75"/>
    <w:rsid w:val="00DB2AA8"/>
    <w:rsid w:val="00DB4340"/>
    <w:rsid w:val="00DB46DA"/>
    <w:rsid w:val="00DC25E0"/>
    <w:rsid w:val="00DC4077"/>
    <w:rsid w:val="00DC5595"/>
    <w:rsid w:val="00DC66A4"/>
    <w:rsid w:val="00DC73F7"/>
    <w:rsid w:val="00DD2479"/>
    <w:rsid w:val="00DD2DBF"/>
    <w:rsid w:val="00DD324B"/>
    <w:rsid w:val="00DD4388"/>
    <w:rsid w:val="00DD5284"/>
    <w:rsid w:val="00DD53B6"/>
    <w:rsid w:val="00DD6E16"/>
    <w:rsid w:val="00DE0497"/>
    <w:rsid w:val="00DE1F96"/>
    <w:rsid w:val="00DE55B3"/>
    <w:rsid w:val="00DE6EEC"/>
    <w:rsid w:val="00DE7506"/>
    <w:rsid w:val="00DF160F"/>
    <w:rsid w:val="00DF22EB"/>
    <w:rsid w:val="00DF29FC"/>
    <w:rsid w:val="00DF3DEE"/>
    <w:rsid w:val="00DF63E3"/>
    <w:rsid w:val="00DF692D"/>
    <w:rsid w:val="00E042FE"/>
    <w:rsid w:val="00E10DF7"/>
    <w:rsid w:val="00E1167D"/>
    <w:rsid w:val="00E11937"/>
    <w:rsid w:val="00E12149"/>
    <w:rsid w:val="00E12D91"/>
    <w:rsid w:val="00E12F41"/>
    <w:rsid w:val="00E139FD"/>
    <w:rsid w:val="00E16C57"/>
    <w:rsid w:val="00E20818"/>
    <w:rsid w:val="00E20BA5"/>
    <w:rsid w:val="00E20D80"/>
    <w:rsid w:val="00E22196"/>
    <w:rsid w:val="00E22B61"/>
    <w:rsid w:val="00E261F5"/>
    <w:rsid w:val="00E30F3C"/>
    <w:rsid w:val="00E3156B"/>
    <w:rsid w:val="00E32788"/>
    <w:rsid w:val="00E32AAA"/>
    <w:rsid w:val="00E32C44"/>
    <w:rsid w:val="00E36DDB"/>
    <w:rsid w:val="00E37833"/>
    <w:rsid w:val="00E40491"/>
    <w:rsid w:val="00E4080C"/>
    <w:rsid w:val="00E4598C"/>
    <w:rsid w:val="00E51AF4"/>
    <w:rsid w:val="00E53004"/>
    <w:rsid w:val="00E531FD"/>
    <w:rsid w:val="00E53CB0"/>
    <w:rsid w:val="00E54646"/>
    <w:rsid w:val="00E5792B"/>
    <w:rsid w:val="00E57B29"/>
    <w:rsid w:val="00E57BB0"/>
    <w:rsid w:val="00E61E35"/>
    <w:rsid w:val="00E622FE"/>
    <w:rsid w:val="00E623F3"/>
    <w:rsid w:val="00E639A5"/>
    <w:rsid w:val="00E639C8"/>
    <w:rsid w:val="00E64B07"/>
    <w:rsid w:val="00E64F83"/>
    <w:rsid w:val="00E66AE8"/>
    <w:rsid w:val="00E6731F"/>
    <w:rsid w:val="00E706E6"/>
    <w:rsid w:val="00E70C2D"/>
    <w:rsid w:val="00E710DD"/>
    <w:rsid w:val="00E71196"/>
    <w:rsid w:val="00E7247E"/>
    <w:rsid w:val="00E72A14"/>
    <w:rsid w:val="00E72CAE"/>
    <w:rsid w:val="00E7574A"/>
    <w:rsid w:val="00E77548"/>
    <w:rsid w:val="00E77615"/>
    <w:rsid w:val="00E80BE0"/>
    <w:rsid w:val="00E81224"/>
    <w:rsid w:val="00E8403B"/>
    <w:rsid w:val="00E84A9E"/>
    <w:rsid w:val="00E85F39"/>
    <w:rsid w:val="00E868ED"/>
    <w:rsid w:val="00E86BF9"/>
    <w:rsid w:val="00E87CCD"/>
    <w:rsid w:val="00E90895"/>
    <w:rsid w:val="00E90A82"/>
    <w:rsid w:val="00E90E0A"/>
    <w:rsid w:val="00E92B97"/>
    <w:rsid w:val="00E94929"/>
    <w:rsid w:val="00E97435"/>
    <w:rsid w:val="00E97DA6"/>
    <w:rsid w:val="00EA13D3"/>
    <w:rsid w:val="00EA2CB1"/>
    <w:rsid w:val="00EA4156"/>
    <w:rsid w:val="00EA48ED"/>
    <w:rsid w:val="00EA7960"/>
    <w:rsid w:val="00EB4607"/>
    <w:rsid w:val="00EB6A2A"/>
    <w:rsid w:val="00EB717B"/>
    <w:rsid w:val="00EC13E3"/>
    <w:rsid w:val="00EC180F"/>
    <w:rsid w:val="00EC1899"/>
    <w:rsid w:val="00EC289A"/>
    <w:rsid w:val="00EC5D2E"/>
    <w:rsid w:val="00EC7662"/>
    <w:rsid w:val="00ED0150"/>
    <w:rsid w:val="00ED0318"/>
    <w:rsid w:val="00ED116C"/>
    <w:rsid w:val="00ED3ADE"/>
    <w:rsid w:val="00ED54D0"/>
    <w:rsid w:val="00ED57BD"/>
    <w:rsid w:val="00ED6763"/>
    <w:rsid w:val="00EE1020"/>
    <w:rsid w:val="00EE14A9"/>
    <w:rsid w:val="00EE2463"/>
    <w:rsid w:val="00EE3283"/>
    <w:rsid w:val="00EE3E7A"/>
    <w:rsid w:val="00EE438B"/>
    <w:rsid w:val="00EE441D"/>
    <w:rsid w:val="00EF0C22"/>
    <w:rsid w:val="00EF0DF5"/>
    <w:rsid w:val="00EF15A2"/>
    <w:rsid w:val="00EF16E4"/>
    <w:rsid w:val="00EF29CE"/>
    <w:rsid w:val="00EF3681"/>
    <w:rsid w:val="00EF49BB"/>
    <w:rsid w:val="00EF4D3F"/>
    <w:rsid w:val="00EF6960"/>
    <w:rsid w:val="00EF69E0"/>
    <w:rsid w:val="00EF71CB"/>
    <w:rsid w:val="00F017FF"/>
    <w:rsid w:val="00F019A9"/>
    <w:rsid w:val="00F02295"/>
    <w:rsid w:val="00F04A5D"/>
    <w:rsid w:val="00F10CFC"/>
    <w:rsid w:val="00F11AB4"/>
    <w:rsid w:val="00F1280A"/>
    <w:rsid w:val="00F12FC5"/>
    <w:rsid w:val="00F150B6"/>
    <w:rsid w:val="00F153C4"/>
    <w:rsid w:val="00F15CD6"/>
    <w:rsid w:val="00F15E97"/>
    <w:rsid w:val="00F174EA"/>
    <w:rsid w:val="00F206D7"/>
    <w:rsid w:val="00F20CAD"/>
    <w:rsid w:val="00F212D1"/>
    <w:rsid w:val="00F21574"/>
    <w:rsid w:val="00F23D0E"/>
    <w:rsid w:val="00F26CB9"/>
    <w:rsid w:val="00F2756D"/>
    <w:rsid w:val="00F30374"/>
    <w:rsid w:val="00F34FCC"/>
    <w:rsid w:val="00F35690"/>
    <w:rsid w:val="00F37E36"/>
    <w:rsid w:val="00F415A0"/>
    <w:rsid w:val="00F4263D"/>
    <w:rsid w:val="00F429FC"/>
    <w:rsid w:val="00F42BA3"/>
    <w:rsid w:val="00F43769"/>
    <w:rsid w:val="00F43D33"/>
    <w:rsid w:val="00F440EC"/>
    <w:rsid w:val="00F45683"/>
    <w:rsid w:val="00F45713"/>
    <w:rsid w:val="00F46046"/>
    <w:rsid w:val="00F536B9"/>
    <w:rsid w:val="00F54B50"/>
    <w:rsid w:val="00F55CDD"/>
    <w:rsid w:val="00F56AF6"/>
    <w:rsid w:val="00F62851"/>
    <w:rsid w:val="00F64EB1"/>
    <w:rsid w:val="00F663DA"/>
    <w:rsid w:val="00F677B2"/>
    <w:rsid w:val="00F700E3"/>
    <w:rsid w:val="00F70D12"/>
    <w:rsid w:val="00F75955"/>
    <w:rsid w:val="00F80221"/>
    <w:rsid w:val="00F8070D"/>
    <w:rsid w:val="00F81C9D"/>
    <w:rsid w:val="00F84565"/>
    <w:rsid w:val="00F84577"/>
    <w:rsid w:val="00F846E1"/>
    <w:rsid w:val="00F84EEC"/>
    <w:rsid w:val="00F87870"/>
    <w:rsid w:val="00F900CB"/>
    <w:rsid w:val="00F91066"/>
    <w:rsid w:val="00F92FF9"/>
    <w:rsid w:val="00F930B9"/>
    <w:rsid w:val="00F93119"/>
    <w:rsid w:val="00F940D6"/>
    <w:rsid w:val="00FA0D31"/>
    <w:rsid w:val="00FA17A8"/>
    <w:rsid w:val="00FA1959"/>
    <w:rsid w:val="00FA25EF"/>
    <w:rsid w:val="00FA31DB"/>
    <w:rsid w:val="00FA31F0"/>
    <w:rsid w:val="00FA3532"/>
    <w:rsid w:val="00FA5E0B"/>
    <w:rsid w:val="00FA6589"/>
    <w:rsid w:val="00FA6BB8"/>
    <w:rsid w:val="00FB132A"/>
    <w:rsid w:val="00FB345A"/>
    <w:rsid w:val="00FB53FC"/>
    <w:rsid w:val="00FB7B0C"/>
    <w:rsid w:val="00FB7E51"/>
    <w:rsid w:val="00FC1D53"/>
    <w:rsid w:val="00FC2820"/>
    <w:rsid w:val="00FC2B62"/>
    <w:rsid w:val="00FC4217"/>
    <w:rsid w:val="00FC4D0E"/>
    <w:rsid w:val="00FC50B9"/>
    <w:rsid w:val="00FC60FA"/>
    <w:rsid w:val="00FC6EF0"/>
    <w:rsid w:val="00FD06B1"/>
    <w:rsid w:val="00FD10F4"/>
    <w:rsid w:val="00FD2007"/>
    <w:rsid w:val="00FD2CD3"/>
    <w:rsid w:val="00FD32B6"/>
    <w:rsid w:val="00FD361F"/>
    <w:rsid w:val="00FD43E6"/>
    <w:rsid w:val="00FD5116"/>
    <w:rsid w:val="00FD66AF"/>
    <w:rsid w:val="00FD7579"/>
    <w:rsid w:val="00FE1E77"/>
    <w:rsid w:val="00FF5A7C"/>
    <w:rsid w:val="00FF6849"/>
    <w:rsid w:val="01CD91BA"/>
    <w:rsid w:val="03C29CD9"/>
    <w:rsid w:val="0408EC41"/>
    <w:rsid w:val="04FB8891"/>
    <w:rsid w:val="057CE1D1"/>
    <w:rsid w:val="0628B519"/>
    <w:rsid w:val="07635713"/>
    <w:rsid w:val="081509C3"/>
    <w:rsid w:val="096DA99D"/>
    <w:rsid w:val="09B5E4DA"/>
    <w:rsid w:val="09D580B0"/>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8846C32"/>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AFD88FB"/>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83D6A8"/>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77E6FEC"/>
    <w:rsid w:val="78FDB457"/>
    <w:rsid w:val="7927AB46"/>
    <w:rsid w:val="7950C73C"/>
    <w:rsid w:val="7A380A1D"/>
    <w:rsid w:val="7A7609B6"/>
    <w:rsid w:val="7AF8D457"/>
    <w:rsid w:val="7BB412DE"/>
    <w:rsid w:val="7BBA437A"/>
    <w:rsid w:val="7D380B6D"/>
    <w:rsid w:val="7DC9EE40"/>
    <w:rsid w:val="7E2D18DE"/>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255"/>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849175038">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35126889">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469283218">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 w:id="2126802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bulgargaz.b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ulgargaz.b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strade.gr/wp-content/uploads/2024/02/Marine-Manual-v1.04.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4.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1956</Words>
  <Characters>11151</Characters>
  <Application>Microsoft Office Word</Application>
  <DocSecurity>0</DocSecurity>
  <Lines>92</Lines>
  <Paragraphs>26</Paragraphs>
  <ScaleCrop>false</ScaleCrop>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docId:C134EBC1B8B165328D877BE9D5A31F93</cp:keywords>
  <dc:description/>
  <cp:lastModifiedBy>Kiril Mitsev</cp:lastModifiedBy>
  <cp:revision>138</cp:revision>
  <cp:lastPrinted>2023-10-02T11:50:00Z</cp:lastPrinted>
  <dcterms:created xsi:type="dcterms:W3CDTF">2024-08-16T08:55:00Z</dcterms:created>
  <dcterms:modified xsi:type="dcterms:W3CDTF">2024-08-29T12:37:00Z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